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064" w:type="dxa"/>
        <w:tblInd w:w="279" w:type="dxa"/>
        <w:tblLook w:val="04A0" w:firstRow="1" w:lastRow="0" w:firstColumn="1" w:lastColumn="0" w:noHBand="0" w:noVBand="1"/>
      </w:tblPr>
      <w:tblGrid>
        <w:gridCol w:w="4905"/>
        <w:gridCol w:w="5159"/>
      </w:tblGrid>
      <w:tr w:rsidR="001E21C6" w14:paraId="1444CA76" w14:textId="77777777" w:rsidTr="007C1E37">
        <w:trPr>
          <w:trHeight w:val="300"/>
        </w:trPr>
        <w:tc>
          <w:tcPr>
            <w:tcW w:w="10064" w:type="dxa"/>
            <w:gridSpan w:val="2"/>
          </w:tcPr>
          <w:p w14:paraId="65A0163C" w14:textId="4A220279" w:rsidR="001E21C6" w:rsidRPr="001E21C6" w:rsidRDefault="001E21C6" w:rsidP="001E21C6">
            <w:pPr>
              <w:jc w:val="center"/>
              <w:rPr>
                <w:b/>
                <w:bCs/>
                <w:sz w:val="32"/>
                <w:szCs w:val="32"/>
              </w:rPr>
            </w:pPr>
            <w:r w:rsidRPr="001E21C6">
              <w:rPr>
                <w:b/>
                <w:bCs/>
                <w:sz w:val="32"/>
                <w:szCs w:val="32"/>
              </w:rPr>
              <w:t>ACTE D’ENGAGEMENT</w:t>
            </w:r>
          </w:p>
          <w:p w14:paraId="366E38A3" w14:textId="03BC4403" w:rsidR="005B66DD" w:rsidRPr="005B66DD" w:rsidRDefault="00944425" w:rsidP="005B66DD">
            <w:pPr>
              <w:jc w:val="center"/>
              <w:rPr>
                <w:b/>
                <w:bCs/>
                <w:sz w:val="28"/>
                <w:szCs w:val="28"/>
              </w:rPr>
            </w:pPr>
            <w:r w:rsidRPr="005B66DD">
              <w:rPr>
                <w:b/>
                <w:bCs/>
                <w:sz w:val="28"/>
                <w:szCs w:val="28"/>
              </w:rPr>
              <w:t>Assurance dommage-ouvrage (DO)</w:t>
            </w:r>
            <w:r w:rsidR="00CE3260">
              <w:rPr>
                <w:b/>
                <w:bCs/>
                <w:sz w:val="28"/>
                <w:szCs w:val="28"/>
              </w:rPr>
              <w:t>-garanties complémentaires / CCRD</w:t>
            </w:r>
            <w:r w:rsidRPr="005B66DD">
              <w:rPr>
                <w:b/>
                <w:bCs/>
                <w:sz w:val="28"/>
                <w:szCs w:val="28"/>
              </w:rPr>
              <w:t xml:space="preserve">/ Constructeur Non réalisateur (CNR) </w:t>
            </w:r>
          </w:p>
          <w:p w14:paraId="3050511E" w14:textId="2C57914E" w:rsidR="00944425" w:rsidRPr="0005757E" w:rsidRDefault="00944425" w:rsidP="005B66DD">
            <w:pPr>
              <w:jc w:val="center"/>
              <w:rPr>
                <w:b/>
                <w:bCs/>
              </w:rPr>
            </w:pPr>
            <w:r w:rsidRPr="005B66DD">
              <w:rPr>
                <w:b/>
                <w:bCs/>
                <w:sz w:val="28"/>
                <w:szCs w:val="28"/>
              </w:rPr>
              <w:t>pour la piscine Bougainville</w:t>
            </w:r>
          </w:p>
        </w:tc>
      </w:tr>
      <w:tr w:rsidR="001E21C6" w14:paraId="1C8F7D11" w14:textId="77777777" w:rsidTr="007C1E37">
        <w:trPr>
          <w:trHeight w:val="300"/>
        </w:trPr>
        <w:tc>
          <w:tcPr>
            <w:tcW w:w="10064" w:type="dxa"/>
            <w:gridSpan w:val="2"/>
            <w:shd w:val="clear" w:color="auto" w:fill="000000" w:themeFill="text1"/>
          </w:tcPr>
          <w:p w14:paraId="62276661" w14:textId="47798C8F" w:rsidR="001E21C6" w:rsidRPr="001E21C6" w:rsidRDefault="001E21C6" w:rsidP="001E21C6">
            <w:pPr>
              <w:jc w:val="center"/>
              <w:rPr>
                <w:b/>
                <w:bCs/>
                <w:color w:val="FFFFFF" w:themeColor="background1"/>
              </w:rPr>
            </w:pPr>
            <w:r w:rsidRPr="001E21C6">
              <w:rPr>
                <w:b/>
                <w:bCs/>
                <w:color w:val="FFFFFF" w:themeColor="background1"/>
              </w:rPr>
              <w:t>ACHETEUR</w:t>
            </w:r>
          </w:p>
        </w:tc>
      </w:tr>
      <w:tr w:rsidR="001E21C6" w14:paraId="2880316F" w14:textId="77777777" w:rsidTr="007C1E37">
        <w:trPr>
          <w:trHeight w:val="300"/>
        </w:trPr>
        <w:tc>
          <w:tcPr>
            <w:tcW w:w="4905" w:type="dxa"/>
          </w:tcPr>
          <w:p w14:paraId="47BDC93F" w14:textId="5D3DE062" w:rsidR="001E21C6" w:rsidRDefault="001E21C6">
            <w:r w:rsidRPr="009E3747">
              <w:rPr>
                <w:rFonts w:ascii="Aptos Display" w:hAnsi="Aptos Display"/>
                <w:b/>
                <w:bCs/>
              </w:rPr>
              <w:t>Pouvoir adjudicateur</w:t>
            </w:r>
          </w:p>
        </w:tc>
        <w:tc>
          <w:tcPr>
            <w:tcW w:w="5159" w:type="dxa"/>
          </w:tcPr>
          <w:p w14:paraId="56DE4815" w14:textId="0BEE24D1" w:rsidR="001E21C6" w:rsidRPr="001E21C6" w:rsidRDefault="001E21C6">
            <w:pPr>
              <w:rPr>
                <w:b/>
                <w:bCs/>
              </w:rPr>
            </w:pPr>
            <w:r w:rsidRPr="001E21C6">
              <w:rPr>
                <w:b/>
                <w:bCs/>
              </w:rPr>
              <w:t>Etablissement Public d’Aménagement Euroméditerranée</w:t>
            </w:r>
          </w:p>
        </w:tc>
      </w:tr>
      <w:tr w:rsidR="001E21C6" w14:paraId="1E116BEA" w14:textId="77777777" w:rsidTr="007C1E37">
        <w:trPr>
          <w:trHeight w:val="300"/>
        </w:trPr>
        <w:tc>
          <w:tcPr>
            <w:tcW w:w="4905" w:type="dxa"/>
          </w:tcPr>
          <w:p w14:paraId="58F54710" w14:textId="6958E9D5" w:rsidR="001E21C6" w:rsidRDefault="001E21C6">
            <w:r>
              <w:t>Procédure de passation</w:t>
            </w:r>
          </w:p>
        </w:tc>
        <w:tc>
          <w:tcPr>
            <w:tcW w:w="5159" w:type="dxa"/>
          </w:tcPr>
          <w:p w14:paraId="54B4258D" w14:textId="2EE8B7B5" w:rsidR="001E21C6" w:rsidRDefault="00856C8A">
            <w:r>
              <w:t>Appel d’offres ouvert</w:t>
            </w:r>
          </w:p>
        </w:tc>
      </w:tr>
      <w:tr w:rsidR="001E21C6" w14:paraId="53883782" w14:textId="77777777" w:rsidTr="007C1E37">
        <w:trPr>
          <w:trHeight w:val="300"/>
        </w:trPr>
        <w:tc>
          <w:tcPr>
            <w:tcW w:w="4905" w:type="dxa"/>
          </w:tcPr>
          <w:p w14:paraId="1D65B3BF" w14:textId="4F0CB3E4" w:rsidR="001E21C6" w:rsidRDefault="001E21C6">
            <w:r>
              <w:t>Personne habilitée à donner les renseignements prévus aux articles R. 2191-59 à 62 du Code de la Commande Publique</w:t>
            </w:r>
          </w:p>
        </w:tc>
        <w:tc>
          <w:tcPr>
            <w:tcW w:w="5159" w:type="dxa"/>
          </w:tcPr>
          <w:p w14:paraId="61AD61A7" w14:textId="1F927941" w:rsidR="001E21C6" w:rsidRDefault="001E21C6">
            <w:r w:rsidRPr="009E3747">
              <w:rPr>
                <w:rFonts w:ascii="Aptos Display" w:hAnsi="Aptos Display"/>
              </w:rPr>
              <w:t>Madame la Directrice générale de l’EPA Euroméditerranée</w:t>
            </w:r>
          </w:p>
        </w:tc>
      </w:tr>
      <w:tr w:rsidR="001E21C6" w14:paraId="317A1580" w14:textId="77777777" w:rsidTr="007C1E37">
        <w:trPr>
          <w:trHeight w:val="300"/>
        </w:trPr>
        <w:tc>
          <w:tcPr>
            <w:tcW w:w="4905" w:type="dxa"/>
          </w:tcPr>
          <w:p w14:paraId="2BC64906" w14:textId="2880FB1F" w:rsidR="001E21C6" w:rsidRPr="001E21C6" w:rsidRDefault="001E21C6">
            <w:r w:rsidRPr="001E21C6">
              <w:rPr>
                <w:rFonts w:ascii="Aptos Display" w:hAnsi="Aptos Display"/>
              </w:rPr>
              <w:t>Représentant du pouvoir adjudicateur (RPA) </w:t>
            </w:r>
          </w:p>
        </w:tc>
        <w:tc>
          <w:tcPr>
            <w:tcW w:w="5159" w:type="dxa"/>
          </w:tcPr>
          <w:p w14:paraId="70EC3A00" w14:textId="51428110" w:rsidR="001E21C6" w:rsidRDefault="001E21C6">
            <w:r w:rsidRPr="009E3747">
              <w:rPr>
                <w:rFonts w:ascii="Aptos Display" w:hAnsi="Aptos Display"/>
              </w:rPr>
              <w:t>Madame la Directrice générale de l’EPA Euroméditerranée</w:t>
            </w:r>
          </w:p>
        </w:tc>
      </w:tr>
      <w:tr w:rsidR="001E21C6" w14:paraId="64583071" w14:textId="77777777" w:rsidTr="007C1E37">
        <w:trPr>
          <w:trHeight w:val="300"/>
        </w:trPr>
        <w:tc>
          <w:tcPr>
            <w:tcW w:w="4905" w:type="dxa"/>
          </w:tcPr>
          <w:p w14:paraId="5C495665" w14:textId="04AF3861" w:rsidR="001E21C6" w:rsidRPr="001E21C6" w:rsidRDefault="001E21C6">
            <w:r w:rsidRPr="001E21C6">
              <w:rPr>
                <w:rFonts w:ascii="Aptos Display" w:hAnsi="Aptos Display"/>
              </w:rPr>
              <w:t>Origine du pouvoir de signature du RPA </w:t>
            </w:r>
          </w:p>
        </w:tc>
        <w:tc>
          <w:tcPr>
            <w:tcW w:w="5159" w:type="dxa"/>
          </w:tcPr>
          <w:p w14:paraId="04845908" w14:textId="0B91CB2C" w:rsidR="001E21C6" w:rsidRDefault="001E21C6">
            <w:r>
              <w:rPr>
                <w:rFonts w:ascii="Aptos Display" w:hAnsi="Aptos Display"/>
              </w:rPr>
              <w:t>A</w:t>
            </w:r>
            <w:r w:rsidRPr="009E3747">
              <w:rPr>
                <w:rFonts w:ascii="Aptos Display" w:hAnsi="Aptos Display"/>
              </w:rPr>
              <w:t>rrêté du 22 décembre 2022 publié au JO du 23 décembre 2022</w:t>
            </w:r>
          </w:p>
        </w:tc>
      </w:tr>
      <w:tr w:rsidR="001E21C6" w14:paraId="628B36E9" w14:textId="77777777" w:rsidTr="007C1E37">
        <w:trPr>
          <w:trHeight w:val="300"/>
        </w:trPr>
        <w:tc>
          <w:tcPr>
            <w:tcW w:w="4905" w:type="dxa"/>
          </w:tcPr>
          <w:p w14:paraId="26474328" w14:textId="44916915" w:rsidR="001E21C6" w:rsidRDefault="001E21C6">
            <w:r w:rsidRPr="001E21C6">
              <w:t>Comptable assignataire des paiements</w:t>
            </w:r>
          </w:p>
        </w:tc>
        <w:tc>
          <w:tcPr>
            <w:tcW w:w="5159" w:type="dxa"/>
          </w:tcPr>
          <w:p w14:paraId="16E822C9" w14:textId="793D4BCD" w:rsidR="001E21C6" w:rsidRDefault="001E21C6">
            <w:r w:rsidRPr="009E3747">
              <w:rPr>
                <w:rFonts w:ascii="Aptos Display" w:hAnsi="Aptos Display"/>
              </w:rPr>
              <w:t>Monsieur l’agent comptable de l’EPA Euroméditerranée</w:t>
            </w:r>
          </w:p>
        </w:tc>
      </w:tr>
      <w:tr w:rsidR="001E21C6" w14:paraId="68C4DE43" w14:textId="77777777" w:rsidTr="007C1E37">
        <w:trPr>
          <w:trHeight w:val="300"/>
        </w:trPr>
        <w:tc>
          <w:tcPr>
            <w:tcW w:w="10064" w:type="dxa"/>
            <w:gridSpan w:val="2"/>
            <w:shd w:val="clear" w:color="auto" w:fill="000000" w:themeFill="text1"/>
          </w:tcPr>
          <w:p w14:paraId="02F0BE65" w14:textId="6E3D0D6A" w:rsidR="001E21C6" w:rsidRPr="001E21C6" w:rsidRDefault="001E21C6" w:rsidP="001E21C6">
            <w:pPr>
              <w:jc w:val="center"/>
              <w:rPr>
                <w:b/>
                <w:bCs/>
                <w:color w:val="FFFFFF" w:themeColor="background1"/>
              </w:rPr>
            </w:pPr>
            <w:r w:rsidRPr="001E21C6">
              <w:rPr>
                <w:b/>
                <w:bCs/>
                <w:color w:val="FFFFFF" w:themeColor="background1"/>
              </w:rPr>
              <w:t>TITULAIRE</w:t>
            </w:r>
            <w:r w:rsidR="005B08AD">
              <w:rPr>
                <w:b/>
                <w:bCs/>
                <w:color w:val="FFFFFF" w:themeColor="background1"/>
              </w:rPr>
              <w:t xml:space="preserve"> (si candidature individuelle)</w:t>
            </w:r>
          </w:p>
        </w:tc>
      </w:tr>
      <w:tr w:rsidR="001E21C6" w14:paraId="09435E6B" w14:textId="77777777" w:rsidTr="007C1E37">
        <w:trPr>
          <w:trHeight w:val="300"/>
        </w:trPr>
        <w:tc>
          <w:tcPr>
            <w:tcW w:w="4905" w:type="dxa"/>
          </w:tcPr>
          <w:p w14:paraId="638FABAC" w14:textId="39BC4BE6" w:rsidR="001E21C6" w:rsidRDefault="001E21C6" w:rsidP="001E21C6">
            <w:r w:rsidRPr="009E3747">
              <w:rPr>
                <w:rFonts w:ascii="Aptos Display" w:hAnsi="Aptos Display"/>
              </w:rPr>
              <w:t>Nom, prénom et qualité du signataire :</w:t>
            </w:r>
          </w:p>
        </w:tc>
        <w:tc>
          <w:tcPr>
            <w:tcW w:w="5159" w:type="dxa"/>
          </w:tcPr>
          <w:p w14:paraId="19B9D594" w14:textId="2DD17959" w:rsidR="001E21C6" w:rsidRDefault="001E21C6" w:rsidP="001E21C6"/>
        </w:tc>
      </w:tr>
      <w:tr w:rsidR="001E21C6" w14:paraId="696DC320" w14:textId="77777777" w:rsidTr="007C1E37">
        <w:trPr>
          <w:trHeight w:val="300"/>
        </w:trPr>
        <w:tc>
          <w:tcPr>
            <w:tcW w:w="4905" w:type="dxa"/>
          </w:tcPr>
          <w:p w14:paraId="7889E591" w14:textId="4DCA8CE6" w:rsidR="001E21C6" w:rsidRDefault="001E21C6" w:rsidP="001E21C6">
            <w:r w:rsidRPr="00F947CF">
              <w:rPr>
                <w:rFonts w:ascii="Aptos Display" w:hAnsi="Aptos Display"/>
                <w:b/>
                <w:bCs/>
              </w:rPr>
              <w:t>Raison sociale :</w:t>
            </w:r>
          </w:p>
        </w:tc>
        <w:tc>
          <w:tcPr>
            <w:tcW w:w="5159" w:type="dxa"/>
          </w:tcPr>
          <w:p w14:paraId="5D38DC71" w14:textId="58290B05" w:rsidR="001E21C6" w:rsidRDefault="001E21C6" w:rsidP="001E21C6"/>
        </w:tc>
      </w:tr>
      <w:tr w:rsidR="001E21C6" w14:paraId="55336A94" w14:textId="77777777" w:rsidTr="007C1E37">
        <w:trPr>
          <w:trHeight w:val="300"/>
        </w:trPr>
        <w:tc>
          <w:tcPr>
            <w:tcW w:w="4905" w:type="dxa"/>
          </w:tcPr>
          <w:p w14:paraId="32E387EE" w14:textId="13294831" w:rsidR="001E21C6" w:rsidRDefault="001E21C6" w:rsidP="001E21C6">
            <w:r w:rsidRPr="009E3747">
              <w:rPr>
                <w:rFonts w:ascii="Aptos Display" w:hAnsi="Aptos Display"/>
              </w:rPr>
              <w:t>Domicilié à :</w:t>
            </w:r>
          </w:p>
        </w:tc>
        <w:tc>
          <w:tcPr>
            <w:tcW w:w="5159" w:type="dxa"/>
          </w:tcPr>
          <w:p w14:paraId="5DE27F1D" w14:textId="683FFEB1" w:rsidR="00585186" w:rsidRDefault="00585186" w:rsidP="001E21C6"/>
        </w:tc>
      </w:tr>
      <w:tr w:rsidR="001E21C6" w14:paraId="656B092E" w14:textId="77777777" w:rsidTr="007C1E37">
        <w:trPr>
          <w:trHeight w:val="300"/>
        </w:trPr>
        <w:tc>
          <w:tcPr>
            <w:tcW w:w="4905" w:type="dxa"/>
          </w:tcPr>
          <w:p w14:paraId="68C062A2" w14:textId="03D77BB3" w:rsidR="001E21C6" w:rsidRDefault="001E21C6" w:rsidP="001E21C6">
            <w:r w:rsidRPr="009E3747">
              <w:rPr>
                <w:rFonts w:ascii="Aptos Display" w:hAnsi="Aptos Display"/>
              </w:rPr>
              <w:t>Téléphone :</w:t>
            </w:r>
          </w:p>
        </w:tc>
        <w:tc>
          <w:tcPr>
            <w:tcW w:w="5159" w:type="dxa"/>
          </w:tcPr>
          <w:p w14:paraId="3794E03B" w14:textId="7A1ABFD6" w:rsidR="001E21C6" w:rsidRDefault="001E21C6" w:rsidP="001E21C6"/>
        </w:tc>
      </w:tr>
      <w:tr w:rsidR="001E21C6" w14:paraId="5A9A20EA" w14:textId="77777777" w:rsidTr="007C1E37">
        <w:trPr>
          <w:trHeight w:val="300"/>
        </w:trPr>
        <w:tc>
          <w:tcPr>
            <w:tcW w:w="4905" w:type="dxa"/>
          </w:tcPr>
          <w:p w14:paraId="17436C12" w14:textId="365E3C07" w:rsidR="001E21C6" w:rsidRDefault="001E21C6" w:rsidP="001E21C6">
            <w:r w:rsidRPr="009E3747">
              <w:rPr>
                <w:rFonts w:ascii="Aptos Display" w:hAnsi="Aptos Display"/>
              </w:rPr>
              <w:t>Courriel :</w:t>
            </w:r>
          </w:p>
        </w:tc>
        <w:tc>
          <w:tcPr>
            <w:tcW w:w="5159" w:type="dxa"/>
          </w:tcPr>
          <w:p w14:paraId="1095B6FF" w14:textId="6F3E7863" w:rsidR="001E21C6" w:rsidRDefault="001E21C6" w:rsidP="001E21C6"/>
        </w:tc>
      </w:tr>
      <w:tr w:rsidR="001E21C6" w14:paraId="58D945E2" w14:textId="77777777" w:rsidTr="007C1E37">
        <w:trPr>
          <w:trHeight w:val="300"/>
        </w:trPr>
        <w:tc>
          <w:tcPr>
            <w:tcW w:w="4905" w:type="dxa"/>
          </w:tcPr>
          <w:p w14:paraId="4118BF48" w14:textId="024DD10A" w:rsidR="001E21C6" w:rsidRDefault="001E21C6" w:rsidP="001E21C6">
            <w:r w:rsidRPr="009E3747">
              <w:rPr>
                <w:rFonts w:ascii="Aptos Display" w:hAnsi="Aptos Display"/>
              </w:rPr>
              <w:t>N° Siret :</w:t>
            </w:r>
          </w:p>
        </w:tc>
        <w:tc>
          <w:tcPr>
            <w:tcW w:w="5159" w:type="dxa"/>
          </w:tcPr>
          <w:p w14:paraId="6D6F1082" w14:textId="4A9D73B6" w:rsidR="001E21C6" w:rsidRDefault="001E21C6" w:rsidP="001E21C6"/>
        </w:tc>
      </w:tr>
      <w:tr w:rsidR="005B08AD" w14:paraId="2761CE0B" w14:textId="77777777" w:rsidTr="00DD3FDF">
        <w:trPr>
          <w:trHeight w:val="300"/>
        </w:trPr>
        <w:tc>
          <w:tcPr>
            <w:tcW w:w="10064" w:type="dxa"/>
            <w:gridSpan w:val="2"/>
            <w:shd w:val="clear" w:color="auto" w:fill="000000" w:themeFill="text1"/>
          </w:tcPr>
          <w:p w14:paraId="7EC003E1" w14:textId="2953CFCD" w:rsidR="005B08AD" w:rsidRPr="007D3F9D" w:rsidRDefault="007D3F9D" w:rsidP="007D3F9D">
            <w:pPr>
              <w:jc w:val="center"/>
              <w:rPr>
                <w:b/>
                <w:bCs/>
              </w:rPr>
            </w:pPr>
            <w:r w:rsidRPr="007D3F9D">
              <w:rPr>
                <w:b/>
                <w:bCs/>
              </w:rPr>
              <w:t>TITULAIRE (si candidature en groupement)</w:t>
            </w:r>
          </w:p>
        </w:tc>
      </w:tr>
      <w:tr w:rsidR="00E21C50" w14:paraId="5345AF5C" w14:textId="77777777" w:rsidTr="00E21C50">
        <w:trPr>
          <w:trHeight w:val="300"/>
        </w:trPr>
        <w:tc>
          <w:tcPr>
            <w:tcW w:w="10064" w:type="dxa"/>
            <w:gridSpan w:val="2"/>
            <w:shd w:val="clear" w:color="auto" w:fill="FFFFFF" w:themeFill="background1"/>
          </w:tcPr>
          <w:p w14:paraId="2A6A838E" w14:textId="57E7874B" w:rsidR="00E21C50" w:rsidRPr="007D3F9D" w:rsidRDefault="00E21C50" w:rsidP="007D3F9D">
            <w:pPr>
              <w:jc w:val="center"/>
              <w:rPr>
                <w:b/>
                <w:bCs/>
              </w:rPr>
            </w:pPr>
            <w:r>
              <w:rPr>
                <w:b/>
                <w:bCs/>
              </w:rPr>
              <w:t>Groupement conjoint avec mandataire non solidaire</w:t>
            </w:r>
          </w:p>
        </w:tc>
      </w:tr>
      <w:tr w:rsidR="007D3F9D" w14:paraId="48562BEE" w14:textId="77777777" w:rsidTr="007D7441">
        <w:trPr>
          <w:trHeight w:val="300"/>
        </w:trPr>
        <w:tc>
          <w:tcPr>
            <w:tcW w:w="10064" w:type="dxa"/>
            <w:gridSpan w:val="2"/>
            <w:shd w:val="clear" w:color="auto" w:fill="D9D9D9" w:themeFill="background1" w:themeFillShade="D9"/>
          </w:tcPr>
          <w:p w14:paraId="73ACD437" w14:textId="1090F889" w:rsidR="007D3F9D" w:rsidRDefault="007D7441" w:rsidP="007D7441">
            <w:pPr>
              <w:jc w:val="center"/>
            </w:pPr>
            <w:r w:rsidRPr="007D7441">
              <w:t>Premier cocontractant (MANDATAIRE du groupement)</w:t>
            </w:r>
          </w:p>
        </w:tc>
      </w:tr>
      <w:tr w:rsidR="007D3F9D" w14:paraId="1AD586D2" w14:textId="77777777" w:rsidTr="007C1E37">
        <w:trPr>
          <w:trHeight w:val="300"/>
        </w:trPr>
        <w:tc>
          <w:tcPr>
            <w:tcW w:w="4905" w:type="dxa"/>
          </w:tcPr>
          <w:p w14:paraId="46BCA195" w14:textId="16F3D26A" w:rsidR="007D3F9D" w:rsidRPr="00F705D6" w:rsidRDefault="007D3F9D" w:rsidP="007D3F9D">
            <w:pPr>
              <w:rPr>
                <w:rFonts w:ascii="Aptos Display" w:hAnsi="Aptos Display"/>
              </w:rPr>
            </w:pPr>
            <w:r w:rsidRPr="009E3747">
              <w:rPr>
                <w:rFonts w:ascii="Aptos Display" w:hAnsi="Aptos Display"/>
              </w:rPr>
              <w:t>Nom, prénom et qualité du signataire :</w:t>
            </w:r>
          </w:p>
        </w:tc>
        <w:tc>
          <w:tcPr>
            <w:tcW w:w="5159" w:type="dxa"/>
          </w:tcPr>
          <w:p w14:paraId="4D8FA5B9" w14:textId="77777777" w:rsidR="007D3F9D" w:rsidRDefault="007D3F9D" w:rsidP="007D3F9D"/>
        </w:tc>
      </w:tr>
      <w:tr w:rsidR="007D3F9D" w14:paraId="0B6DC757" w14:textId="77777777" w:rsidTr="007C1E37">
        <w:trPr>
          <w:trHeight w:val="300"/>
        </w:trPr>
        <w:tc>
          <w:tcPr>
            <w:tcW w:w="4905" w:type="dxa"/>
          </w:tcPr>
          <w:p w14:paraId="0CA1ED40" w14:textId="22DBDA37" w:rsidR="007D3F9D" w:rsidRPr="00F705D6" w:rsidRDefault="007D3F9D" w:rsidP="007D3F9D">
            <w:pPr>
              <w:rPr>
                <w:rFonts w:ascii="Aptos Display" w:hAnsi="Aptos Display"/>
              </w:rPr>
            </w:pPr>
            <w:r w:rsidRPr="00F947CF">
              <w:rPr>
                <w:rFonts w:ascii="Aptos Display" w:hAnsi="Aptos Display"/>
                <w:b/>
                <w:bCs/>
              </w:rPr>
              <w:t>Raison sociale :</w:t>
            </w:r>
          </w:p>
        </w:tc>
        <w:tc>
          <w:tcPr>
            <w:tcW w:w="5159" w:type="dxa"/>
          </w:tcPr>
          <w:p w14:paraId="3B176440" w14:textId="77777777" w:rsidR="007D3F9D" w:rsidRDefault="007D3F9D" w:rsidP="007D3F9D"/>
        </w:tc>
      </w:tr>
      <w:tr w:rsidR="007D3F9D" w14:paraId="3A327322" w14:textId="77777777" w:rsidTr="007C1E37">
        <w:trPr>
          <w:trHeight w:val="300"/>
        </w:trPr>
        <w:tc>
          <w:tcPr>
            <w:tcW w:w="4905" w:type="dxa"/>
          </w:tcPr>
          <w:p w14:paraId="0D851127" w14:textId="674F422D" w:rsidR="007D3F9D" w:rsidRPr="00F705D6" w:rsidRDefault="007D3F9D" w:rsidP="007D3F9D">
            <w:pPr>
              <w:rPr>
                <w:rFonts w:ascii="Aptos Display" w:hAnsi="Aptos Display"/>
              </w:rPr>
            </w:pPr>
            <w:r w:rsidRPr="009E3747">
              <w:rPr>
                <w:rFonts w:ascii="Aptos Display" w:hAnsi="Aptos Display"/>
              </w:rPr>
              <w:t>Domicilié à :</w:t>
            </w:r>
          </w:p>
        </w:tc>
        <w:tc>
          <w:tcPr>
            <w:tcW w:w="5159" w:type="dxa"/>
          </w:tcPr>
          <w:p w14:paraId="44EFAFA7" w14:textId="77777777" w:rsidR="007D3F9D" w:rsidRDefault="007D3F9D" w:rsidP="007D3F9D"/>
        </w:tc>
      </w:tr>
      <w:tr w:rsidR="007D3F9D" w14:paraId="1F0F7C21" w14:textId="77777777" w:rsidTr="007C1E37">
        <w:trPr>
          <w:trHeight w:val="300"/>
        </w:trPr>
        <w:tc>
          <w:tcPr>
            <w:tcW w:w="4905" w:type="dxa"/>
          </w:tcPr>
          <w:p w14:paraId="3C77B48C" w14:textId="66AA9C26" w:rsidR="007D3F9D" w:rsidRPr="00F705D6" w:rsidRDefault="007D3F9D" w:rsidP="007D3F9D">
            <w:pPr>
              <w:rPr>
                <w:rFonts w:ascii="Aptos Display" w:hAnsi="Aptos Display"/>
              </w:rPr>
            </w:pPr>
            <w:r w:rsidRPr="009E3747">
              <w:rPr>
                <w:rFonts w:ascii="Aptos Display" w:hAnsi="Aptos Display"/>
              </w:rPr>
              <w:t>Téléphone :</w:t>
            </w:r>
          </w:p>
        </w:tc>
        <w:tc>
          <w:tcPr>
            <w:tcW w:w="5159" w:type="dxa"/>
          </w:tcPr>
          <w:p w14:paraId="5756267D" w14:textId="77777777" w:rsidR="007D3F9D" w:rsidRDefault="007D3F9D" w:rsidP="007D3F9D"/>
        </w:tc>
      </w:tr>
      <w:tr w:rsidR="007D3F9D" w14:paraId="0BBC2F2C" w14:textId="77777777" w:rsidTr="007C1E37">
        <w:trPr>
          <w:trHeight w:val="300"/>
        </w:trPr>
        <w:tc>
          <w:tcPr>
            <w:tcW w:w="4905" w:type="dxa"/>
          </w:tcPr>
          <w:p w14:paraId="3019B4FD" w14:textId="3A355BE9" w:rsidR="007D3F9D" w:rsidRPr="00F705D6" w:rsidRDefault="007D3F9D" w:rsidP="007D3F9D">
            <w:pPr>
              <w:rPr>
                <w:rFonts w:ascii="Aptos Display" w:hAnsi="Aptos Display"/>
              </w:rPr>
            </w:pPr>
            <w:r w:rsidRPr="009E3747">
              <w:rPr>
                <w:rFonts w:ascii="Aptos Display" w:hAnsi="Aptos Display"/>
              </w:rPr>
              <w:t>Courriel :</w:t>
            </w:r>
          </w:p>
        </w:tc>
        <w:tc>
          <w:tcPr>
            <w:tcW w:w="5159" w:type="dxa"/>
          </w:tcPr>
          <w:p w14:paraId="65410DD2" w14:textId="77777777" w:rsidR="007D3F9D" w:rsidRDefault="007D3F9D" w:rsidP="007D3F9D"/>
        </w:tc>
      </w:tr>
      <w:tr w:rsidR="007D3F9D" w14:paraId="6420ECC6" w14:textId="77777777" w:rsidTr="007C1E37">
        <w:trPr>
          <w:trHeight w:val="300"/>
        </w:trPr>
        <w:tc>
          <w:tcPr>
            <w:tcW w:w="4905" w:type="dxa"/>
          </w:tcPr>
          <w:p w14:paraId="4D6A6474" w14:textId="2C13C805" w:rsidR="007D3F9D" w:rsidRPr="00F705D6" w:rsidRDefault="007D3F9D" w:rsidP="007D3F9D">
            <w:pPr>
              <w:rPr>
                <w:rFonts w:ascii="Aptos Display" w:hAnsi="Aptos Display"/>
              </w:rPr>
            </w:pPr>
            <w:r w:rsidRPr="009E3747">
              <w:rPr>
                <w:rFonts w:ascii="Aptos Display" w:hAnsi="Aptos Display"/>
              </w:rPr>
              <w:t>N° Siret :</w:t>
            </w:r>
          </w:p>
        </w:tc>
        <w:tc>
          <w:tcPr>
            <w:tcW w:w="5159" w:type="dxa"/>
          </w:tcPr>
          <w:p w14:paraId="059C9C32" w14:textId="77777777" w:rsidR="007D3F9D" w:rsidRDefault="007D3F9D" w:rsidP="007D3F9D"/>
        </w:tc>
      </w:tr>
      <w:tr w:rsidR="007D3F9D" w14:paraId="705CF8C2" w14:textId="77777777" w:rsidTr="007C1E37">
        <w:trPr>
          <w:trHeight w:val="300"/>
        </w:trPr>
        <w:tc>
          <w:tcPr>
            <w:tcW w:w="4905" w:type="dxa"/>
          </w:tcPr>
          <w:p w14:paraId="5E285420" w14:textId="78DBF09A" w:rsidR="007D3F9D" w:rsidRPr="00F705D6" w:rsidRDefault="007D7441" w:rsidP="007D3F9D">
            <w:pPr>
              <w:rPr>
                <w:rFonts w:ascii="Aptos Display" w:hAnsi="Aptos Display"/>
              </w:rPr>
            </w:pPr>
            <w:r>
              <w:rPr>
                <w:rFonts w:ascii="Aptos Display" w:hAnsi="Aptos Display"/>
              </w:rPr>
              <w:t xml:space="preserve">N° ORIAS (s’il s’agit d’un intermédiaire) : </w:t>
            </w:r>
          </w:p>
        </w:tc>
        <w:tc>
          <w:tcPr>
            <w:tcW w:w="5159" w:type="dxa"/>
          </w:tcPr>
          <w:p w14:paraId="4C30348E" w14:textId="77777777" w:rsidR="007D3F9D" w:rsidRDefault="007D3F9D" w:rsidP="007D3F9D"/>
        </w:tc>
      </w:tr>
      <w:tr w:rsidR="007D7441" w14:paraId="2FFD4534" w14:textId="77777777" w:rsidTr="007C1E37">
        <w:trPr>
          <w:trHeight w:val="300"/>
        </w:trPr>
        <w:tc>
          <w:tcPr>
            <w:tcW w:w="4905" w:type="dxa"/>
          </w:tcPr>
          <w:p w14:paraId="4FB4C673" w14:textId="61BF60AD" w:rsidR="007D7441" w:rsidRDefault="007D7441" w:rsidP="007D3F9D">
            <w:pPr>
              <w:rPr>
                <w:rFonts w:ascii="Aptos Display" w:hAnsi="Aptos Display"/>
              </w:rPr>
            </w:pPr>
            <w:r>
              <w:rPr>
                <w:rFonts w:ascii="Aptos Display" w:hAnsi="Aptos Display"/>
              </w:rPr>
              <w:t>Co-assurance (s’il s’agit d’un assureur) :</w:t>
            </w:r>
          </w:p>
        </w:tc>
        <w:tc>
          <w:tcPr>
            <w:tcW w:w="5159" w:type="dxa"/>
          </w:tcPr>
          <w:p w14:paraId="652DFAD9" w14:textId="6AC3CE2D" w:rsidR="007D7441" w:rsidRDefault="00000000" w:rsidP="007D3F9D">
            <w:sdt>
              <w:sdtPr>
                <w:id w:val="433868515"/>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 xml:space="preserve">OUI </w:t>
            </w:r>
            <w:sdt>
              <w:sdtPr>
                <w:id w:val="-1364976938"/>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NON – Si oui, % du risque : …….</w:t>
            </w:r>
          </w:p>
        </w:tc>
      </w:tr>
      <w:tr w:rsidR="009B1758" w14:paraId="5DCB8167" w14:textId="77777777" w:rsidTr="009B1758">
        <w:trPr>
          <w:trHeight w:val="300"/>
        </w:trPr>
        <w:tc>
          <w:tcPr>
            <w:tcW w:w="10064" w:type="dxa"/>
            <w:gridSpan w:val="2"/>
            <w:shd w:val="clear" w:color="auto" w:fill="D9D9D9" w:themeFill="background1" w:themeFillShade="D9"/>
          </w:tcPr>
          <w:p w14:paraId="0F7A318C" w14:textId="354715E7" w:rsidR="009B1758" w:rsidRDefault="009B1758" w:rsidP="009B1758">
            <w:pPr>
              <w:jc w:val="center"/>
            </w:pPr>
            <w:r>
              <w:t>Deuxième</w:t>
            </w:r>
            <w:r w:rsidRPr="007D7441">
              <w:t xml:space="preserve"> cocontractant (MANDATAIRE du groupement)</w:t>
            </w:r>
          </w:p>
        </w:tc>
      </w:tr>
      <w:tr w:rsidR="009B1758" w14:paraId="2335A63A" w14:textId="77777777" w:rsidTr="007C1E37">
        <w:trPr>
          <w:trHeight w:val="300"/>
        </w:trPr>
        <w:tc>
          <w:tcPr>
            <w:tcW w:w="4905" w:type="dxa"/>
          </w:tcPr>
          <w:p w14:paraId="4D856347" w14:textId="7A79D539" w:rsidR="009B1758" w:rsidRDefault="009B1758" w:rsidP="009B1758">
            <w:pPr>
              <w:rPr>
                <w:rFonts w:ascii="Aptos Display" w:hAnsi="Aptos Display"/>
              </w:rPr>
            </w:pPr>
            <w:r w:rsidRPr="009E3747">
              <w:rPr>
                <w:rFonts w:ascii="Aptos Display" w:hAnsi="Aptos Display"/>
              </w:rPr>
              <w:t>Nom, prénom et qualité du signataire :</w:t>
            </w:r>
          </w:p>
        </w:tc>
        <w:tc>
          <w:tcPr>
            <w:tcW w:w="5159" w:type="dxa"/>
          </w:tcPr>
          <w:p w14:paraId="113E6F04" w14:textId="77777777" w:rsidR="009B1758" w:rsidRDefault="009B1758" w:rsidP="009B1758"/>
        </w:tc>
      </w:tr>
      <w:tr w:rsidR="009B1758" w14:paraId="5E8934B4" w14:textId="77777777" w:rsidTr="007C1E37">
        <w:trPr>
          <w:trHeight w:val="300"/>
        </w:trPr>
        <w:tc>
          <w:tcPr>
            <w:tcW w:w="4905" w:type="dxa"/>
          </w:tcPr>
          <w:p w14:paraId="63303970" w14:textId="2EF5EF5B" w:rsidR="009B1758" w:rsidRDefault="009B1758" w:rsidP="009B1758">
            <w:pPr>
              <w:rPr>
                <w:rFonts w:ascii="Aptos Display" w:hAnsi="Aptos Display"/>
              </w:rPr>
            </w:pPr>
            <w:r w:rsidRPr="00F947CF">
              <w:rPr>
                <w:rFonts w:ascii="Aptos Display" w:hAnsi="Aptos Display"/>
                <w:b/>
                <w:bCs/>
              </w:rPr>
              <w:t>Raison sociale :</w:t>
            </w:r>
          </w:p>
        </w:tc>
        <w:tc>
          <w:tcPr>
            <w:tcW w:w="5159" w:type="dxa"/>
          </w:tcPr>
          <w:p w14:paraId="4C18628A" w14:textId="77777777" w:rsidR="009B1758" w:rsidRDefault="009B1758" w:rsidP="009B1758"/>
        </w:tc>
      </w:tr>
      <w:tr w:rsidR="009B1758" w14:paraId="3626C028" w14:textId="77777777" w:rsidTr="007C1E37">
        <w:trPr>
          <w:trHeight w:val="300"/>
        </w:trPr>
        <w:tc>
          <w:tcPr>
            <w:tcW w:w="4905" w:type="dxa"/>
          </w:tcPr>
          <w:p w14:paraId="50B7BECC" w14:textId="2BEC5572" w:rsidR="009B1758" w:rsidRDefault="009B1758" w:rsidP="009B1758">
            <w:pPr>
              <w:rPr>
                <w:rFonts w:ascii="Aptos Display" w:hAnsi="Aptos Display"/>
              </w:rPr>
            </w:pPr>
            <w:r w:rsidRPr="009E3747">
              <w:rPr>
                <w:rFonts w:ascii="Aptos Display" w:hAnsi="Aptos Display"/>
              </w:rPr>
              <w:t>Domicilié à :</w:t>
            </w:r>
          </w:p>
        </w:tc>
        <w:tc>
          <w:tcPr>
            <w:tcW w:w="5159" w:type="dxa"/>
          </w:tcPr>
          <w:p w14:paraId="341F770B" w14:textId="77777777" w:rsidR="009B1758" w:rsidRDefault="009B1758" w:rsidP="009B1758"/>
        </w:tc>
      </w:tr>
      <w:tr w:rsidR="009B1758" w14:paraId="1772502E" w14:textId="77777777" w:rsidTr="007C1E37">
        <w:trPr>
          <w:trHeight w:val="300"/>
        </w:trPr>
        <w:tc>
          <w:tcPr>
            <w:tcW w:w="4905" w:type="dxa"/>
          </w:tcPr>
          <w:p w14:paraId="07A68C3C" w14:textId="2496B2A9" w:rsidR="009B1758" w:rsidRDefault="009B1758" w:rsidP="009B1758">
            <w:pPr>
              <w:rPr>
                <w:rFonts w:ascii="Aptos Display" w:hAnsi="Aptos Display"/>
              </w:rPr>
            </w:pPr>
            <w:r w:rsidRPr="009E3747">
              <w:rPr>
                <w:rFonts w:ascii="Aptos Display" w:hAnsi="Aptos Display"/>
              </w:rPr>
              <w:t>Téléphone :</w:t>
            </w:r>
          </w:p>
        </w:tc>
        <w:tc>
          <w:tcPr>
            <w:tcW w:w="5159" w:type="dxa"/>
          </w:tcPr>
          <w:p w14:paraId="1B5E9B23" w14:textId="77777777" w:rsidR="009B1758" w:rsidRDefault="009B1758" w:rsidP="009B1758"/>
        </w:tc>
      </w:tr>
      <w:tr w:rsidR="009B1758" w14:paraId="2958721D" w14:textId="77777777" w:rsidTr="007C1E37">
        <w:trPr>
          <w:trHeight w:val="300"/>
        </w:trPr>
        <w:tc>
          <w:tcPr>
            <w:tcW w:w="4905" w:type="dxa"/>
          </w:tcPr>
          <w:p w14:paraId="177AAC9C" w14:textId="4450B25E" w:rsidR="009B1758" w:rsidRDefault="009B1758" w:rsidP="009B1758">
            <w:pPr>
              <w:rPr>
                <w:rFonts w:ascii="Aptos Display" w:hAnsi="Aptos Display"/>
              </w:rPr>
            </w:pPr>
            <w:r w:rsidRPr="009E3747">
              <w:rPr>
                <w:rFonts w:ascii="Aptos Display" w:hAnsi="Aptos Display"/>
              </w:rPr>
              <w:t>Courriel :</w:t>
            </w:r>
          </w:p>
        </w:tc>
        <w:tc>
          <w:tcPr>
            <w:tcW w:w="5159" w:type="dxa"/>
          </w:tcPr>
          <w:p w14:paraId="583CA37A" w14:textId="77777777" w:rsidR="009B1758" w:rsidRDefault="009B1758" w:rsidP="009B1758"/>
        </w:tc>
      </w:tr>
      <w:tr w:rsidR="009B1758" w14:paraId="5D9E54EC" w14:textId="77777777" w:rsidTr="007C1E37">
        <w:trPr>
          <w:trHeight w:val="300"/>
        </w:trPr>
        <w:tc>
          <w:tcPr>
            <w:tcW w:w="4905" w:type="dxa"/>
          </w:tcPr>
          <w:p w14:paraId="411E8080" w14:textId="66D7AA18" w:rsidR="009B1758" w:rsidRDefault="009B1758" w:rsidP="009B1758">
            <w:pPr>
              <w:rPr>
                <w:rFonts w:ascii="Aptos Display" w:hAnsi="Aptos Display"/>
              </w:rPr>
            </w:pPr>
            <w:r w:rsidRPr="009E3747">
              <w:rPr>
                <w:rFonts w:ascii="Aptos Display" w:hAnsi="Aptos Display"/>
              </w:rPr>
              <w:t>N° Siret :</w:t>
            </w:r>
          </w:p>
        </w:tc>
        <w:tc>
          <w:tcPr>
            <w:tcW w:w="5159" w:type="dxa"/>
          </w:tcPr>
          <w:p w14:paraId="4A3490A8" w14:textId="77777777" w:rsidR="009B1758" w:rsidRDefault="009B1758" w:rsidP="009B1758"/>
        </w:tc>
      </w:tr>
      <w:tr w:rsidR="009B1758" w14:paraId="163000B0" w14:textId="77777777" w:rsidTr="007C1E37">
        <w:trPr>
          <w:trHeight w:val="300"/>
        </w:trPr>
        <w:tc>
          <w:tcPr>
            <w:tcW w:w="4905" w:type="dxa"/>
          </w:tcPr>
          <w:p w14:paraId="1E2CBE0C" w14:textId="7AA554C6" w:rsidR="009B1758" w:rsidRDefault="009B1758" w:rsidP="009B1758">
            <w:pPr>
              <w:rPr>
                <w:rFonts w:ascii="Aptos Display" w:hAnsi="Aptos Display"/>
              </w:rPr>
            </w:pPr>
            <w:r>
              <w:rPr>
                <w:rFonts w:ascii="Aptos Display" w:hAnsi="Aptos Display"/>
              </w:rPr>
              <w:t xml:space="preserve">N° ORIAS (s’il s’agit d’un intermédiaire) : </w:t>
            </w:r>
          </w:p>
        </w:tc>
        <w:tc>
          <w:tcPr>
            <w:tcW w:w="5159" w:type="dxa"/>
          </w:tcPr>
          <w:p w14:paraId="3583A3CF" w14:textId="77777777" w:rsidR="009B1758" w:rsidRDefault="009B1758" w:rsidP="009B1758"/>
        </w:tc>
      </w:tr>
      <w:tr w:rsidR="009B1758" w14:paraId="4C9E3002" w14:textId="77777777" w:rsidTr="007C1E37">
        <w:trPr>
          <w:trHeight w:val="300"/>
        </w:trPr>
        <w:tc>
          <w:tcPr>
            <w:tcW w:w="4905" w:type="dxa"/>
          </w:tcPr>
          <w:p w14:paraId="4A97142A" w14:textId="33B22C03" w:rsidR="009B1758" w:rsidRDefault="009B1758" w:rsidP="009B1758">
            <w:pPr>
              <w:rPr>
                <w:rFonts w:ascii="Aptos Display" w:hAnsi="Aptos Display"/>
              </w:rPr>
            </w:pPr>
            <w:r>
              <w:rPr>
                <w:rFonts w:ascii="Aptos Display" w:hAnsi="Aptos Display"/>
              </w:rPr>
              <w:t>Co-assurance (s’il s’agit d’un assureur) :</w:t>
            </w:r>
          </w:p>
        </w:tc>
        <w:tc>
          <w:tcPr>
            <w:tcW w:w="5159" w:type="dxa"/>
          </w:tcPr>
          <w:p w14:paraId="20ED59E3" w14:textId="554F4123" w:rsidR="009B1758" w:rsidRDefault="00000000" w:rsidP="009B1758">
            <w:sdt>
              <w:sdtPr>
                <w:id w:val="1537240237"/>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 xml:space="preserve">OUI </w:t>
            </w:r>
            <w:sdt>
              <w:sdtPr>
                <w:id w:val="-2138326303"/>
                <w14:checkbox>
                  <w14:checked w14:val="0"/>
                  <w14:checkedState w14:val="2612" w14:font="MS Gothic"/>
                  <w14:uncheckedState w14:val="2610" w14:font="MS Gothic"/>
                </w14:checkbox>
              </w:sdtPr>
              <w:sdtContent>
                <w:r w:rsidR="009B1758">
                  <w:rPr>
                    <w:rFonts w:ascii="MS Gothic" w:eastAsia="MS Gothic" w:hAnsi="MS Gothic" w:hint="eastAsia"/>
                  </w:rPr>
                  <w:t>☐</w:t>
                </w:r>
              </w:sdtContent>
            </w:sdt>
            <w:r w:rsidR="009B1758">
              <w:t>NON – Si oui, % du risque : …….</w:t>
            </w:r>
          </w:p>
        </w:tc>
      </w:tr>
    </w:tbl>
    <w:p w14:paraId="4F9E5755" w14:textId="77777777" w:rsidR="001E21C6" w:rsidRDefault="001E21C6" w:rsidP="003A1A99">
      <w:pPr>
        <w:rPr>
          <w:sz w:val="2"/>
          <w:szCs w:val="2"/>
        </w:rPr>
      </w:pPr>
    </w:p>
    <w:p w14:paraId="71CD1825" w14:textId="77777777" w:rsidR="005E4835" w:rsidRDefault="005E4835" w:rsidP="003A1A99">
      <w:pPr>
        <w:rPr>
          <w:sz w:val="2"/>
          <w:szCs w:val="2"/>
        </w:rPr>
      </w:pPr>
    </w:p>
    <w:p w14:paraId="5D3B6E96" w14:textId="77777777" w:rsidR="005E4835" w:rsidRDefault="005E4835" w:rsidP="003A1A99">
      <w:pPr>
        <w:rPr>
          <w:sz w:val="2"/>
          <w:szCs w:val="2"/>
        </w:rPr>
      </w:pPr>
    </w:p>
    <w:p w14:paraId="5B940D0F" w14:textId="77777777" w:rsidR="005E4835" w:rsidRDefault="005E4835" w:rsidP="003A1A99">
      <w:pPr>
        <w:rPr>
          <w:sz w:val="2"/>
          <w:szCs w:val="2"/>
        </w:rPr>
      </w:pPr>
    </w:p>
    <w:p w14:paraId="15A28CBD" w14:textId="77777777" w:rsidR="005E4835" w:rsidRDefault="005E4835" w:rsidP="003A1A99">
      <w:pPr>
        <w:rPr>
          <w:sz w:val="2"/>
          <w:szCs w:val="2"/>
        </w:rPr>
      </w:pPr>
    </w:p>
    <w:p w14:paraId="5283E24C" w14:textId="77777777" w:rsidR="005E4835" w:rsidRDefault="005E4835" w:rsidP="003A1A99">
      <w:pPr>
        <w:rPr>
          <w:sz w:val="2"/>
          <w:szCs w:val="2"/>
        </w:rPr>
      </w:pPr>
    </w:p>
    <w:tbl>
      <w:tblPr>
        <w:tblStyle w:val="Grilledutableau"/>
        <w:tblW w:w="10064" w:type="dxa"/>
        <w:tblInd w:w="279" w:type="dxa"/>
        <w:tblLook w:val="04A0" w:firstRow="1" w:lastRow="0" w:firstColumn="1" w:lastColumn="0" w:noHBand="0" w:noVBand="1"/>
      </w:tblPr>
      <w:tblGrid>
        <w:gridCol w:w="10064"/>
      </w:tblGrid>
      <w:tr w:rsidR="005E4835" w:rsidRPr="001E21C6" w14:paraId="27BB59F0" w14:textId="77777777" w:rsidTr="00AB59A5">
        <w:trPr>
          <w:trHeight w:val="300"/>
        </w:trPr>
        <w:tc>
          <w:tcPr>
            <w:tcW w:w="10064" w:type="dxa"/>
            <w:shd w:val="clear" w:color="auto" w:fill="000000" w:themeFill="text1"/>
          </w:tcPr>
          <w:p w14:paraId="4A75E412" w14:textId="77777777" w:rsidR="005E4835" w:rsidRPr="001E21C6" w:rsidRDefault="005E4835" w:rsidP="00AB59A5">
            <w:pPr>
              <w:jc w:val="center"/>
              <w:rPr>
                <w:rFonts w:ascii="Aptos Display" w:hAnsi="Aptos Display"/>
                <w:b/>
                <w:bCs/>
                <w:color w:val="FFFFFF" w:themeColor="background1"/>
              </w:rPr>
            </w:pPr>
            <w:r>
              <w:rPr>
                <w:rFonts w:ascii="Aptos Display" w:hAnsi="Aptos Display"/>
                <w:b/>
                <w:bCs/>
                <w:color w:val="FFFFFF" w:themeColor="background1"/>
              </w:rPr>
              <w:t>DUREE DU MARCHE</w:t>
            </w:r>
          </w:p>
        </w:tc>
      </w:tr>
      <w:tr w:rsidR="005E4835" w:rsidRPr="009E3747" w14:paraId="1FD24370" w14:textId="77777777" w:rsidTr="00AB59A5">
        <w:trPr>
          <w:trHeight w:val="300"/>
        </w:trPr>
        <w:tc>
          <w:tcPr>
            <w:tcW w:w="10064" w:type="dxa"/>
          </w:tcPr>
          <w:p w14:paraId="59760608" w14:textId="275F6E4D" w:rsidR="005E4835" w:rsidRPr="009E3747" w:rsidRDefault="005E4835" w:rsidP="00AB59A5">
            <w:pPr>
              <w:jc w:val="center"/>
              <w:rPr>
                <w:rFonts w:ascii="Aptos Display" w:hAnsi="Aptos Display"/>
              </w:rPr>
            </w:pPr>
            <w:r>
              <w:rPr>
                <w:rFonts w:ascii="Aptos Display" w:hAnsi="Aptos Display"/>
              </w:rPr>
              <w:t xml:space="preserve">Le marché </w:t>
            </w:r>
            <w:r w:rsidR="00E408E7" w:rsidRPr="00E408E7">
              <w:rPr>
                <w:rFonts w:ascii="Aptos Display" w:hAnsi="Aptos Display"/>
              </w:rPr>
              <w:t>est conclu à compter de sa notification et s’achève à échéance des garanties.</w:t>
            </w:r>
          </w:p>
        </w:tc>
      </w:tr>
      <w:tr w:rsidR="005E4835" w:rsidRPr="001E21C6" w14:paraId="0EACAB29" w14:textId="77777777" w:rsidTr="00AB59A5">
        <w:trPr>
          <w:trHeight w:val="300"/>
        </w:trPr>
        <w:tc>
          <w:tcPr>
            <w:tcW w:w="10064" w:type="dxa"/>
            <w:shd w:val="clear" w:color="auto" w:fill="000000" w:themeFill="text1"/>
          </w:tcPr>
          <w:p w14:paraId="6071F40E" w14:textId="77777777" w:rsidR="005E4835" w:rsidRPr="001E21C6" w:rsidRDefault="005E4835" w:rsidP="00AB59A5">
            <w:pPr>
              <w:jc w:val="center"/>
              <w:rPr>
                <w:b/>
                <w:bCs/>
                <w:color w:val="FFFFFF" w:themeColor="background1"/>
              </w:rPr>
            </w:pPr>
            <w:r>
              <w:rPr>
                <w:b/>
                <w:bCs/>
                <w:color w:val="FFFFFF" w:themeColor="background1"/>
              </w:rPr>
              <w:t>DISPOSITIONS FINANCIERES</w:t>
            </w:r>
          </w:p>
        </w:tc>
      </w:tr>
    </w:tbl>
    <w:p w14:paraId="54FB5EEF" w14:textId="77777777" w:rsidR="005E4835" w:rsidRDefault="005E4835" w:rsidP="003A1A99">
      <w:pPr>
        <w:rPr>
          <w:sz w:val="2"/>
          <w:szCs w:val="2"/>
        </w:rPr>
      </w:pPr>
    </w:p>
    <w:tbl>
      <w:tblPr>
        <w:tblStyle w:val="Grilledetableauclaire"/>
        <w:tblW w:w="10029" w:type="dxa"/>
        <w:tblInd w:w="279" w:type="dxa"/>
        <w:tblLook w:val="04A0" w:firstRow="1" w:lastRow="0" w:firstColumn="1" w:lastColumn="0" w:noHBand="0" w:noVBand="1"/>
      </w:tblPr>
      <w:tblGrid>
        <w:gridCol w:w="2356"/>
        <w:gridCol w:w="990"/>
        <w:gridCol w:w="1380"/>
        <w:gridCol w:w="1380"/>
        <w:gridCol w:w="1380"/>
        <w:gridCol w:w="1407"/>
        <w:gridCol w:w="1136"/>
      </w:tblGrid>
      <w:tr w:rsidR="00222083" w:rsidRPr="00E237AF" w14:paraId="49E9D7B8" w14:textId="77777777" w:rsidTr="006B5390">
        <w:tc>
          <w:tcPr>
            <w:tcW w:w="2356" w:type="dxa"/>
          </w:tcPr>
          <w:p w14:paraId="0A73F54A" w14:textId="6AF3C880" w:rsidR="00222083" w:rsidRPr="00482AB1" w:rsidRDefault="00222083" w:rsidP="00331F08">
            <w:pPr>
              <w:rPr>
                <w:rFonts w:ascii="Aptos Display" w:hAnsi="Aptos Display"/>
                <w:b/>
                <w:bCs/>
              </w:rPr>
            </w:pPr>
            <w:r w:rsidRPr="00482AB1">
              <w:rPr>
                <w:rFonts w:ascii="Aptos Display" w:hAnsi="Aptos Display"/>
                <w:b/>
                <w:bCs/>
              </w:rPr>
              <w:t>Assiette prévisionnelle de prime</w:t>
            </w:r>
            <w:bookmarkStart w:id="0" w:name="OLE_LINK1"/>
            <w:r w:rsidRPr="00482AB1">
              <w:rPr>
                <w:rFonts w:ascii="Aptos Display" w:hAnsi="Aptos Display"/>
              </w:rPr>
              <w:t xml:space="preserve">                                                                                                                                                     </w:t>
            </w:r>
            <w:r w:rsidR="00A85D52">
              <w:rPr>
                <w:rFonts w:ascii="Aptos Display" w:hAnsi="Aptos Display"/>
                <w:b/>
                <w:bCs/>
              </w:rPr>
              <w:t>14 020 000</w:t>
            </w:r>
            <w:r w:rsidR="00A85D52" w:rsidRPr="00482AB1">
              <w:rPr>
                <w:rFonts w:ascii="Aptos Display" w:hAnsi="Aptos Display"/>
                <w:b/>
                <w:bCs/>
              </w:rPr>
              <w:t xml:space="preserve"> </w:t>
            </w:r>
            <w:r w:rsidRPr="00482AB1">
              <w:rPr>
                <w:rFonts w:ascii="Aptos Display" w:hAnsi="Aptos Display"/>
                <w:b/>
                <w:bCs/>
              </w:rPr>
              <w:t xml:space="preserve">€ </w:t>
            </w:r>
            <w:bookmarkEnd w:id="0"/>
            <w:r w:rsidRPr="00482AB1">
              <w:rPr>
                <w:rFonts w:ascii="Aptos Display" w:hAnsi="Aptos Display"/>
                <w:b/>
                <w:bCs/>
              </w:rPr>
              <w:t>TTC</w:t>
            </w:r>
          </w:p>
        </w:tc>
        <w:tc>
          <w:tcPr>
            <w:tcW w:w="990" w:type="dxa"/>
          </w:tcPr>
          <w:p w14:paraId="1D95C54B" w14:textId="77777777" w:rsidR="00222083" w:rsidRPr="00482AB1" w:rsidRDefault="00222083" w:rsidP="00AB59A5">
            <w:pPr>
              <w:jc w:val="both"/>
              <w:rPr>
                <w:rFonts w:ascii="Aptos Display" w:hAnsi="Aptos Display"/>
                <w:b/>
              </w:rPr>
            </w:pPr>
            <w:r w:rsidRPr="00482AB1">
              <w:rPr>
                <w:rFonts w:ascii="Aptos Display" w:hAnsi="Aptos Display"/>
                <w:b/>
              </w:rPr>
              <w:t>Taux H.T.</w:t>
            </w:r>
          </w:p>
        </w:tc>
        <w:tc>
          <w:tcPr>
            <w:tcW w:w="1380" w:type="dxa"/>
          </w:tcPr>
          <w:p w14:paraId="15BE8492" w14:textId="77777777" w:rsidR="00222083" w:rsidRPr="00482AB1" w:rsidRDefault="00222083" w:rsidP="00AB59A5">
            <w:pPr>
              <w:jc w:val="both"/>
              <w:rPr>
                <w:rFonts w:ascii="Aptos Display" w:hAnsi="Aptos Display"/>
                <w:b/>
              </w:rPr>
            </w:pPr>
            <w:r w:rsidRPr="00482AB1">
              <w:rPr>
                <w:rFonts w:ascii="Aptos Display" w:hAnsi="Aptos Display"/>
                <w:b/>
              </w:rPr>
              <w:t>Prime H.T.</w:t>
            </w:r>
          </w:p>
        </w:tc>
        <w:tc>
          <w:tcPr>
            <w:tcW w:w="1380" w:type="dxa"/>
          </w:tcPr>
          <w:p w14:paraId="48F0A2F7" w14:textId="77777777" w:rsidR="00222083" w:rsidRPr="00482AB1" w:rsidRDefault="00222083" w:rsidP="00AB59A5">
            <w:pPr>
              <w:jc w:val="both"/>
              <w:rPr>
                <w:rFonts w:ascii="Aptos Display" w:hAnsi="Aptos Display"/>
                <w:b/>
              </w:rPr>
            </w:pPr>
            <w:r w:rsidRPr="00482AB1">
              <w:rPr>
                <w:rFonts w:ascii="Aptos Display" w:hAnsi="Aptos Display"/>
                <w:b/>
              </w:rPr>
              <w:t>Montant des taxes</w:t>
            </w:r>
          </w:p>
        </w:tc>
        <w:tc>
          <w:tcPr>
            <w:tcW w:w="1380" w:type="dxa"/>
          </w:tcPr>
          <w:p w14:paraId="52A8B3F9" w14:textId="77777777" w:rsidR="00222083" w:rsidRPr="00482AB1" w:rsidRDefault="00222083" w:rsidP="00AB59A5">
            <w:pPr>
              <w:jc w:val="both"/>
              <w:rPr>
                <w:rFonts w:ascii="Aptos Display" w:hAnsi="Aptos Display"/>
                <w:b/>
              </w:rPr>
            </w:pPr>
            <w:r w:rsidRPr="00482AB1">
              <w:rPr>
                <w:rFonts w:ascii="Aptos Display" w:hAnsi="Aptos Display"/>
                <w:b/>
              </w:rPr>
              <w:t>Primes T.T.C.</w:t>
            </w:r>
          </w:p>
        </w:tc>
        <w:tc>
          <w:tcPr>
            <w:tcW w:w="1407" w:type="dxa"/>
          </w:tcPr>
          <w:p w14:paraId="2D0D33EC" w14:textId="77777777" w:rsidR="00222083" w:rsidRPr="00482AB1" w:rsidRDefault="00222083" w:rsidP="00AB59A5">
            <w:pPr>
              <w:jc w:val="both"/>
              <w:rPr>
                <w:rFonts w:ascii="Aptos Display" w:hAnsi="Aptos Display"/>
                <w:b/>
              </w:rPr>
            </w:pPr>
            <w:r w:rsidRPr="00482AB1">
              <w:rPr>
                <w:rFonts w:ascii="Aptos Display" w:hAnsi="Aptos Display"/>
                <w:b/>
              </w:rPr>
              <w:t>Plafond de la garantie</w:t>
            </w:r>
          </w:p>
        </w:tc>
        <w:tc>
          <w:tcPr>
            <w:tcW w:w="1136" w:type="dxa"/>
          </w:tcPr>
          <w:p w14:paraId="6E8D9DC1" w14:textId="77777777" w:rsidR="00222083" w:rsidRPr="00482AB1" w:rsidRDefault="00222083" w:rsidP="00AB59A5">
            <w:pPr>
              <w:jc w:val="both"/>
              <w:rPr>
                <w:rFonts w:ascii="Aptos Display" w:hAnsi="Aptos Display"/>
                <w:b/>
              </w:rPr>
            </w:pPr>
            <w:r w:rsidRPr="00482AB1">
              <w:rPr>
                <w:rFonts w:ascii="Aptos Display" w:hAnsi="Aptos Display"/>
                <w:b/>
              </w:rPr>
              <w:t>Franchise</w:t>
            </w:r>
          </w:p>
        </w:tc>
      </w:tr>
      <w:tr w:rsidR="00222083" w:rsidRPr="00E237AF" w14:paraId="545276A2" w14:textId="77777777" w:rsidTr="006B5390">
        <w:tc>
          <w:tcPr>
            <w:tcW w:w="2356" w:type="dxa"/>
          </w:tcPr>
          <w:p w14:paraId="2B05892F" w14:textId="77777777" w:rsidR="00222083" w:rsidRPr="00482AB1" w:rsidRDefault="00222083" w:rsidP="00331F08">
            <w:pPr>
              <w:rPr>
                <w:rFonts w:ascii="Aptos Display" w:hAnsi="Aptos Display"/>
                <w:b/>
                <w:u w:val="single"/>
              </w:rPr>
            </w:pPr>
            <w:r w:rsidRPr="00482AB1">
              <w:rPr>
                <w:rFonts w:ascii="Aptos Display" w:hAnsi="Aptos Display"/>
                <w:b/>
                <w:u w:val="single"/>
              </w:rPr>
              <w:t>DOMMAGES OUVRAGE</w:t>
            </w:r>
          </w:p>
          <w:p w14:paraId="0E6C93AA" w14:textId="77777777" w:rsidR="00222083" w:rsidRPr="00482AB1" w:rsidRDefault="00222083" w:rsidP="00331F08">
            <w:pPr>
              <w:rPr>
                <w:rFonts w:ascii="Aptos Display" w:hAnsi="Aptos Display"/>
              </w:rPr>
            </w:pPr>
            <w:r w:rsidRPr="00482AB1">
              <w:rPr>
                <w:rFonts w:ascii="Aptos Display" w:hAnsi="Aptos Display"/>
              </w:rPr>
              <w:t>Garantie de base</w:t>
            </w:r>
          </w:p>
          <w:p w14:paraId="76698E16" w14:textId="77777777" w:rsidR="00222083" w:rsidRPr="00482AB1" w:rsidRDefault="00222083" w:rsidP="00331F08">
            <w:pPr>
              <w:rPr>
                <w:rFonts w:ascii="Aptos Display" w:hAnsi="Aptos Display"/>
                <w:b/>
              </w:rPr>
            </w:pPr>
            <w:r w:rsidRPr="00482AB1">
              <w:rPr>
                <w:rFonts w:ascii="Aptos Display" w:hAnsi="Aptos Display"/>
                <w:b/>
              </w:rPr>
              <w:t>Coût de la Construction</w:t>
            </w:r>
          </w:p>
        </w:tc>
        <w:tc>
          <w:tcPr>
            <w:tcW w:w="990" w:type="dxa"/>
          </w:tcPr>
          <w:p w14:paraId="4A7CDE13" w14:textId="77777777" w:rsidR="00222083" w:rsidRPr="00482AB1" w:rsidRDefault="00222083" w:rsidP="00AB59A5">
            <w:pPr>
              <w:jc w:val="both"/>
              <w:rPr>
                <w:rFonts w:ascii="Aptos Display" w:hAnsi="Aptos Display"/>
              </w:rPr>
            </w:pPr>
            <w:r w:rsidRPr="00482AB1">
              <w:rPr>
                <w:rFonts w:ascii="Aptos Display" w:hAnsi="Aptos Display"/>
              </w:rPr>
              <w:t>____ %</w:t>
            </w:r>
          </w:p>
        </w:tc>
        <w:tc>
          <w:tcPr>
            <w:tcW w:w="1380" w:type="dxa"/>
          </w:tcPr>
          <w:p w14:paraId="336050F3" w14:textId="77777777" w:rsidR="00222083" w:rsidRPr="00482AB1" w:rsidRDefault="00222083" w:rsidP="00AB59A5">
            <w:pPr>
              <w:jc w:val="both"/>
              <w:rPr>
                <w:rFonts w:ascii="Aptos Display" w:hAnsi="Aptos Display"/>
              </w:rPr>
            </w:pPr>
            <w:r w:rsidRPr="00482AB1">
              <w:rPr>
                <w:rFonts w:ascii="Aptos Display" w:hAnsi="Aptos Display"/>
              </w:rPr>
              <w:t xml:space="preserve">___________ € </w:t>
            </w:r>
          </w:p>
        </w:tc>
        <w:tc>
          <w:tcPr>
            <w:tcW w:w="1380" w:type="dxa"/>
          </w:tcPr>
          <w:p w14:paraId="110E5026" w14:textId="77777777" w:rsidR="00222083" w:rsidRPr="00482AB1" w:rsidRDefault="00222083" w:rsidP="00AB59A5">
            <w:pPr>
              <w:jc w:val="both"/>
              <w:rPr>
                <w:rFonts w:ascii="Aptos Display" w:hAnsi="Aptos Display"/>
              </w:rPr>
            </w:pPr>
            <w:r w:rsidRPr="00482AB1">
              <w:rPr>
                <w:rFonts w:ascii="Aptos Display" w:hAnsi="Aptos Display"/>
              </w:rPr>
              <w:t xml:space="preserve">___________ € </w:t>
            </w:r>
          </w:p>
        </w:tc>
        <w:tc>
          <w:tcPr>
            <w:tcW w:w="1380" w:type="dxa"/>
          </w:tcPr>
          <w:p w14:paraId="6D257B6C" w14:textId="77777777" w:rsidR="00222083" w:rsidRPr="00482AB1" w:rsidRDefault="00222083" w:rsidP="00AB59A5">
            <w:pPr>
              <w:jc w:val="both"/>
              <w:rPr>
                <w:rFonts w:ascii="Aptos Display" w:hAnsi="Aptos Display"/>
              </w:rPr>
            </w:pPr>
            <w:r w:rsidRPr="00482AB1">
              <w:rPr>
                <w:rFonts w:ascii="Aptos Display" w:hAnsi="Aptos Display"/>
              </w:rPr>
              <w:t xml:space="preserve">___________ € </w:t>
            </w:r>
          </w:p>
        </w:tc>
        <w:tc>
          <w:tcPr>
            <w:tcW w:w="1407" w:type="dxa"/>
          </w:tcPr>
          <w:p w14:paraId="51FCD239" w14:textId="77777777" w:rsidR="00222083" w:rsidRPr="00482AB1" w:rsidRDefault="00222083" w:rsidP="00AB59A5">
            <w:pPr>
              <w:jc w:val="both"/>
              <w:rPr>
                <w:rFonts w:ascii="Aptos Display" w:hAnsi="Aptos Display"/>
              </w:rPr>
            </w:pPr>
            <w:r w:rsidRPr="00482AB1">
              <w:rPr>
                <w:rFonts w:ascii="Aptos Display" w:hAnsi="Aptos Display"/>
              </w:rPr>
              <w:t>Dispositions légales</w:t>
            </w:r>
          </w:p>
        </w:tc>
        <w:tc>
          <w:tcPr>
            <w:tcW w:w="1136" w:type="dxa"/>
          </w:tcPr>
          <w:p w14:paraId="6B19B570" w14:textId="77777777" w:rsidR="00222083" w:rsidRPr="00482AB1" w:rsidRDefault="00222083" w:rsidP="00AB59A5">
            <w:pPr>
              <w:jc w:val="both"/>
              <w:rPr>
                <w:rFonts w:ascii="Aptos Display" w:hAnsi="Aptos Display"/>
              </w:rPr>
            </w:pPr>
            <w:r w:rsidRPr="00482AB1">
              <w:rPr>
                <w:rFonts w:ascii="Aptos Display" w:hAnsi="Aptos Display"/>
              </w:rPr>
              <w:t>Sans franchise</w:t>
            </w:r>
          </w:p>
        </w:tc>
      </w:tr>
      <w:tr w:rsidR="00222083" w:rsidRPr="00E237AF" w14:paraId="2A0BDD93" w14:textId="77777777" w:rsidTr="006B5390">
        <w:tc>
          <w:tcPr>
            <w:tcW w:w="2356" w:type="dxa"/>
          </w:tcPr>
          <w:p w14:paraId="7A9E02E2" w14:textId="77777777" w:rsidR="00222083" w:rsidRPr="00482AB1" w:rsidRDefault="00222083" w:rsidP="00331F08">
            <w:pPr>
              <w:rPr>
                <w:rFonts w:ascii="Aptos Display" w:hAnsi="Aptos Display"/>
              </w:rPr>
            </w:pPr>
          </w:p>
          <w:p w14:paraId="1AE196BC" w14:textId="77777777" w:rsidR="00222083" w:rsidRPr="00482AB1" w:rsidRDefault="00222083" w:rsidP="00331F08">
            <w:pPr>
              <w:rPr>
                <w:rFonts w:ascii="Aptos Display" w:hAnsi="Aptos Display"/>
                <w:b/>
              </w:rPr>
            </w:pPr>
            <w:r w:rsidRPr="00482AB1">
              <w:rPr>
                <w:rFonts w:ascii="Aptos Display" w:hAnsi="Aptos Display"/>
                <w:b/>
              </w:rPr>
              <w:t>Bon fonctionnement</w:t>
            </w:r>
          </w:p>
          <w:p w14:paraId="5B605CDF" w14:textId="77777777" w:rsidR="00222083" w:rsidRPr="00482AB1" w:rsidRDefault="00222083" w:rsidP="00331F08">
            <w:pPr>
              <w:rPr>
                <w:rFonts w:ascii="Aptos Display" w:hAnsi="Aptos Display"/>
              </w:rPr>
            </w:pPr>
          </w:p>
        </w:tc>
        <w:tc>
          <w:tcPr>
            <w:tcW w:w="990" w:type="dxa"/>
          </w:tcPr>
          <w:p w14:paraId="1AD7C828" w14:textId="77777777" w:rsidR="00222083" w:rsidRPr="00482AB1" w:rsidRDefault="00222083" w:rsidP="00AB59A5">
            <w:pPr>
              <w:jc w:val="both"/>
              <w:rPr>
                <w:rFonts w:ascii="Aptos Display" w:hAnsi="Aptos Display"/>
              </w:rPr>
            </w:pPr>
            <w:r w:rsidRPr="00482AB1">
              <w:rPr>
                <w:rFonts w:ascii="Aptos Display" w:hAnsi="Aptos Display"/>
              </w:rPr>
              <w:t>____%</w:t>
            </w:r>
          </w:p>
        </w:tc>
        <w:tc>
          <w:tcPr>
            <w:tcW w:w="1380" w:type="dxa"/>
          </w:tcPr>
          <w:p w14:paraId="632664A5" w14:textId="77777777" w:rsidR="00222083" w:rsidRPr="00482AB1" w:rsidRDefault="00222083" w:rsidP="00AB59A5">
            <w:pPr>
              <w:jc w:val="both"/>
              <w:rPr>
                <w:rFonts w:ascii="Aptos Display" w:hAnsi="Aptos Display"/>
              </w:rPr>
            </w:pPr>
            <w:r w:rsidRPr="00482AB1">
              <w:rPr>
                <w:rFonts w:ascii="Aptos Display" w:hAnsi="Aptos Display"/>
              </w:rPr>
              <w:t xml:space="preserve">___________ € </w:t>
            </w:r>
          </w:p>
        </w:tc>
        <w:tc>
          <w:tcPr>
            <w:tcW w:w="1380" w:type="dxa"/>
          </w:tcPr>
          <w:p w14:paraId="52EFFE09" w14:textId="77777777" w:rsidR="00222083" w:rsidRPr="00482AB1" w:rsidRDefault="00222083" w:rsidP="00AB59A5">
            <w:pPr>
              <w:jc w:val="both"/>
              <w:rPr>
                <w:rFonts w:ascii="Aptos Display" w:hAnsi="Aptos Display"/>
              </w:rPr>
            </w:pPr>
            <w:r w:rsidRPr="00482AB1">
              <w:rPr>
                <w:rFonts w:ascii="Aptos Display" w:hAnsi="Aptos Display"/>
              </w:rPr>
              <w:t xml:space="preserve">___________ € </w:t>
            </w:r>
          </w:p>
        </w:tc>
        <w:tc>
          <w:tcPr>
            <w:tcW w:w="1380" w:type="dxa"/>
          </w:tcPr>
          <w:p w14:paraId="5BF16EEB" w14:textId="77777777" w:rsidR="00222083" w:rsidRPr="00482AB1" w:rsidRDefault="00222083" w:rsidP="00AB59A5">
            <w:pPr>
              <w:jc w:val="both"/>
              <w:rPr>
                <w:rFonts w:ascii="Aptos Display" w:hAnsi="Aptos Display"/>
              </w:rPr>
            </w:pPr>
            <w:r w:rsidRPr="00482AB1">
              <w:rPr>
                <w:rFonts w:ascii="Aptos Display" w:hAnsi="Aptos Display"/>
              </w:rPr>
              <w:t xml:space="preserve">___________ € </w:t>
            </w:r>
          </w:p>
        </w:tc>
        <w:tc>
          <w:tcPr>
            <w:tcW w:w="1407" w:type="dxa"/>
          </w:tcPr>
          <w:p w14:paraId="58390A6E" w14:textId="7CA3B27D" w:rsidR="00222083" w:rsidRPr="00482AB1" w:rsidRDefault="00074885" w:rsidP="00AB59A5">
            <w:pPr>
              <w:jc w:val="both"/>
              <w:rPr>
                <w:rFonts w:ascii="Aptos Display" w:hAnsi="Aptos Display"/>
              </w:rPr>
            </w:pPr>
            <w:r>
              <w:rPr>
                <w:rFonts w:ascii="Aptos Display" w:hAnsi="Aptos Display"/>
              </w:rPr>
              <w:t>20%</w:t>
            </w:r>
            <w:r w:rsidR="00222083" w:rsidRPr="00482AB1">
              <w:rPr>
                <w:rFonts w:ascii="Aptos Display" w:hAnsi="Aptos Display"/>
              </w:rPr>
              <w:t xml:space="preserve"> </w:t>
            </w:r>
            <w:r w:rsidR="0008761E">
              <w:rPr>
                <w:rFonts w:ascii="Aptos Display" w:hAnsi="Aptos Display"/>
              </w:rPr>
              <w:t xml:space="preserve">du coût de construction TTC dans la limite de </w:t>
            </w:r>
            <w:r w:rsidR="00AB15E2">
              <w:rPr>
                <w:rFonts w:ascii="Aptos Display" w:hAnsi="Aptos Display"/>
              </w:rPr>
              <w:t>1.500 000 épuisables</w:t>
            </w:r>
            <w:r w:rsidR="0008761E">
              <w:rPr>
                <w:rFonts w:ascii="Aptos Display" w:hAnsi="Aptos Display"/>
              </w:rPr>
              <w:t xml:space="preserve"> </w:t>
            </w:r>
          </w:p>
        </w:tc>
        <w:tc>
          <w:tcPr>
            <w:tcW w:w="1136" w:type="dxa"/>
          </w:tcPr>
          <w:p w14:paraId="1F520EBB" w14:textId="77777777" w:rsidR="00222083" w:rsidRPr="00482AB1" w:rsidRDefault="00222083" w:rsidP="00AB59A5">
            <w:pPr>
              <w:jc w:val="both"/>
              <w:rPr>
                <w:rFonts w:ascii="Aptos Display" w:hAnsi="Aptos Display"/>
              </w:rPr>
            </w:pPr>
            <w:r w:rsidRPr="00482AB1">
              <w:rPr>
                <w:rFonts w:ascii="Aptos Display" w:hAnsi="Aptos Display"/>
              </w:rPr>
              <w:t>Sans franchise</w:t>
            </w:r>
          </w:p>
        </w:tc>
      </w:tr>
      <w:tr w:rsidR="00222083" w:rsidRPr="00E237AF" w14:paraId="779CBE10" w14:textId="77777777" w:rsidTr="006B5390">
        <w:tc>
          <w:tcPr>
            <w:tcW w:w="2356" w:type="dxa"/>
          </w:tcPr>
          <w:p w14:paraId="24400860" w14:textId="77777777" w:rsidR="00222083" w:rsidRPr="00482AB1" w:rsidRDefault="00222083" w:rsidP="00331F08">
            <w:pPr>
              <w:rPr>
                <w:rFonts w:ascii="Aptos Display" w:hAnsi="Aptos Display"/>
              </w:rPr>
            </w:pPr>
          </w:p>
          <w:p w14:paraId="478E18A7" w14:textId="77777777" w:rsidR="00222083" w:rsidRPr="00482AB1" w:rsidRDefault="00222083" w:rsidP="00331F08">
            <w:pPr>
              <w:rPr>
                <w:rFonts w:ascii="Aptos Display" w:hAnsi="Aptos Display"/>
                <w:b/>
              </w:rPr>
            </w:pPr>
            <w:r w:rsidRPr="00482AB1">
              <w:rPr>
                <w:rFonts w:ascii="Aptos Display" w:hAnsi="Aptos Display"/>
                <w:b/>
              </w:rPr>
              <w:t>Immatériels Consécutifs</w:t>
            </w:r>
          </w:p>
          <w:p w14:paraId="315486FA" w14:textId="77777777" w:rsidR="00222083" w:rsidRPr="00482AB1" w:rsidRDefault="00222083" w:rsidP="00331F08">
            <w:pPr>
              <w:rPr>
                <w:rFonts w:ascii="Aptos Display" w:hAnsi="Aptos Display"/>
              </w:rPr>
            </w:pPr>
          </w:p>
        </w:tc>
        <w:tc>
          <w:tcPr>
            <w:tcW w:w="990" w:type="dxa"/>
          </w:tcPr>
          <w:p w14:paraId="12CAE32A" w14:textId="77777777" w:rsidR="00222083" w:rsidRPr="00482AB1" w:rsidRDefault="00222083" w:rsidP="00AB59A5">
            <w:pPr>
              <w:jc w:val="both"/>
              <w:rPr>
                <w:rFonts w:ascii="Aptos Display" w:hAnsi="Aptos Display"/>
              </w:rPr>
            </w:pPr>
            <w:r w:rsidRPr="00482AB1">
              <w:rPr>
                <w:rFonts w:ascii="Aptos Display" w:hAnsi="Aptos Display"/>
              </w:rPr>
              <w:t>____%</w:t>
            </w:r>
          </w:p>
        </w:tc>
        <w:tc>
          <w:tcPr>
            <w:tcW w:w="1380" w:type="dxa"/>
          </w:tcPr>
          <w:p w14:paraId="0C797A88" w14:textId="77777777" w:rsidR="00222083" w:rsidRPr="00482AB1" w:rsidRDefault="00222083" w:rsidP="00AB59A5">
            <w:pPr>
              <w:jc w:val="both"/>
              <w:rPr>
                <w:rFonts w:ascii="Aptos Display" w:hAnsi="Aptos Display"/>
              </w:rPr>
            </w:pPr>
            <w:r w:rsidRPr="00482AB1">
              <w:rPr>
                <w:rFonts w:ascii="Aptos Display" w:hAnsi="Aptos Display"/>
              </w:rPr>
              <w:t xml:space="preserve">___________ € </w:t>
            </w:r>
          </w:p>
        </w:tc>
        <w:tc>
          <w:tcPr>
            <w:tcW w:w="1380" w:type="dxa"/>
          </w:tcPr>
          <w:p w14:paraId="2B5E76B2" w14:textId="77777777" w:rsidR="00222083" w:rsidRPr="00482AB1" w:rsidRDefault="00222083" w:rsidP="00AB59A5">
            <w:pPr>
              <w:jc w:val="both"/>
              <w:rPr>
                <w:rFonts w:ascii="Aptos Display" w:hAnsi="Aptos Display"/>
              </w:rPr>
            </w:pPr>
            <w:r w:rsidRPr="00482AB1">
              <w:rPr>
                <w:rFonts w:ascii="Aptos Display" w:hAnsi="Aptos Display"/>
              </w:rPr>
              <w:t xml:space="preserve">___________ € </w:t>
            </w:r>
          </w:p>
        </w:tc>
        <w:tc>
          <w:tcPr>
            <w:tcW w:w="1380" w:type="dxa"/>
          </w:tcPr>
          <w:p w14:paraId="61FC427C" w14:textId="77777777" w:rsidR="00222083" w:rsidRPr="00482AB1" w:rsidRDefault="00222083" w:rsidP="00AB59A5">
            <w:pPr>
              <w:jc w:val="both"/>
              <w:rPr>
                <w:rFonts w:ascii="Aptos Display" w:hAnsi="Aptos Display"/>
              </w:rPr>
            </w:pPr>
            <w:r w:rsidRPr="00482AB1">
              <w:rPr>
                <w:rFonts w:ascii="Aptos Display" w:hAnsi="Aptos Display"/>
              </w:rPr>
              <w:t xml:space="preserve">___________ € </w:t>
            </w:r>
          </w:p>
        </w:tc>
        <w:tc>
          <w:tcPr>
            <w:tcW w:w="1407" w:type="dxa"/>
          </w:tcPr>
          <w:p w14:paraId="258F7540" w14:textId="2F036936" w:rsidR="00222083" w:rsidRPr="00482AB1" w:rsidRDefault="00AB15E2" w:rsidP="00AB59A5">
            <w:pPr>
              <w:jc w:val="both"/>
              <w:rPr>
                <w:rFonts w:ascii="Aptos Display" w:hAnsi="Aptos Display"/>
              </w:rPr>
            </w:pPr>
            <w:r>
              <w:rPr>
                <w:rFonts w:ascii="Aptos Display" w:hAnsi="Aptos Display"/>
              </w:rPr>
              <w:t>20%</w:t>
            </w:r>
            <w:r w:rsidRPr="00482AB1">
              <w:rPr>
                <w:rFonts w:ascii="Aptos Display" w:hAnsi="Aptos Display"/>
              </w:rPr>
              <w:t xml:space="preserve"> </w:t>
            </w:r>
            <w:r>
              <w:rPr>
                <w:rFonts w:ascii="Aptos Display" w:hAnsi="Aptos Display"/>
              </w:rPr>
              <w:t>du coût de construction TTC dans la limite de 1.500 000 épuisables</w:t>
            </w:r>
          </w:p>
        </w:tc>
        <w:tc>
          <w:tcPr>
            <w:tcW w:w="1136" w:type="dxa"/>
          </w:tcPr>
          <w:p w14:paraId="0B91E8CD" w14:textId="77777777" w:rsidR="00222083" w:rsidRPr="00482AB1" w:rsidRDefault="00222083" w:rsidP="00AB59A5">
            <w:pPr>
              <w:jc w:val="both"/>
              <w:rPr>
                <w:rFonts w:ascii="Aptos Display" w:hAnsi="Aptos Display"/>
              </w:rPr>
            </w:pPr>
            <w:r w:rsidRPr="00482AB1">
              <w:rPr>
                <w:rFonts w:ascii="Aptos Display" w:hAnsi="Aptos Display"/>
              </w:rPr>
              <w:t>Sans franchise</w:t>
            </w:r>
          </w:p>
        </w:tc>
      </w:tr>
      <w:tr w:rsidR="00222083" w:rsidRPr="00E237AF" w14:paraId="750D8727" w14:textId="77777777" w:rsidTr="006B5390">
        <w:tc>
          <w:tcPr>
            <w:tcW w:w="2356" w:type="dxa"/>
          </w:tcPr>
          <w:p w14:paraId="0B5CC298" w14:textId="3AA9DF6D" w:rsidR="00222083" w:rsidRPr="00482AB1" w:rsidRDefault="00222083" w:rsidP="00331F08">
            <w:pPr>
              <w:rPr>
                <w:rFonts w:ascii="Aptos Display" w:hAnsi="Aptos Display"/>
              </w:rPr>
            </w:pPr>
            <w:bookmarkStart w:id="1" w:name="_Hlk211506935"/>
          </w:p>
        </w:tc>
        <w:tc>
          <w:tcPr>
            <w:tcW w:w="990" w:type="dxa"/>
          </w:tcPr>
          <w:p w14:paraId="00A1F9CB" w14:textId="4FDDF8C4" w:rsidR="00222083" w:rsidRPr="00482AB1" w:rsidRDefault="00222083" w:rsidP="00AB59A5">
            <w:pPr>
              <w:jc w:val="both"/>
              <w:rPr>
                <w:rFonts w:ascii="Aptos Display" w:hAnsi="Aptos Display"/>
              </w:rPr>
            </w:pPr>
          </w:p>
        </w:tc>
        <w:tc>
          <w:tcPr>
            <w:tcW w:w="1380" w:type="dxa"/>
          </w:tcPr>
          <w:p w14:paraId="60F8998A" w14:textId="119D534B" w:rsidR="00222083" w:rsidRPr="00482AB1" w:rsidRDefault="00222083" w:rsidP="00AB59A5">
            <w:pPr>
              <w:jc w:val="both"/>
              <w:rPr>
                <w:rFonts w:ascii="Aptos Display" w:hAnsi="Aptos Display"/>
              </w:rPr>
            </w:pPr>
          </w:p>
        </w:tc>
        <w:tc>
          <w:tcPr>
            <w:tcW w:w="1380" w:type="dxa"/>
          </w:tcPr>
          <w:p w14:paraId="3C273733" w14:textId="5B9120C9" w:rsidR="00222083" w:rsidRPr="00482AB1" w:rsidRDefault="00222083" w:rsidP="00AB59A5">
            <w:pPr>
              <w:jc w:val="both"/>
              <w:rPr>
                <w:rFonts w:ascii="Aptos Display" w:hAnsi="Aptos Display"/>
              </w:rPr>
            </w:pPr>
          </w:p>
        </w:tc>
        <w:tc>
          <w:tcPr>
            <w:tcW w:w="1380" w:type="dxa"/>
          </w:tcPr>
          <w:p w14:paraId="477D6C54" w14:textId="69A3B63A" w:rsidR="00222083" w:rsidRPr="00482AB1" w:rsidRDefault="00222083" w:rsidP="00AB59A5">
            <w:pPr>
              <w:jc w:val="both"/>
              <w:rPr>
                <w:rFonts w:ascii="Aptos Display" w:hAnsi="Aptos Display"/>
              </w:rPr>
            </w:pPr>
          </w:p>
        </w:tc>
        <w:tc>
          <w:tcPr>
            <w:tcW w:w="1407" w:type="dxa"/>
          </w:tcPr>
          <w:p w14:paraId="31B1B353" w14:textId="4892CEE6" w:rsidR="00222083" w:rsidRPr="00482AB1" w:rsidRDefault="00222083" w:rsidP="00AB59A5">
            <w:pPr>
              <w:jc w:val="both"/>
              <w:rPr>
                <w:rFonts w:ascii="Aptos Display" w:hAnsi="Aptos Display"/>
              </w:rPr>
            </w:pPr>
          </w:p>
        </w:tc>
        <w:tc>
          <w:tcPr>
            <w:tcW w:w="1136" w:type="dxa"/>
          </w:tcPr>
          <w:p w14:paraId="093944B5" w14:textId="431822C0" w:rsidR="00222083" w:rsidRPr="00482AB1" w:rsidRDefault="00222083" w:rsidP="00AB59A5">
            <w:pPr>
              <w:jc w:val="both"/>
              <w:rPr>
                <w:rFonts w:ascii="Aptos Display" w:hAnsi="Aptos Display"/>
              </w:rPr>
            </w:pPr>
          </w:p>
        </w:tc>
      </w:tr>
      <w:bookmarkEnd w:id="1"/>
      <w:tr w:rsidR="00222083" w:rsidRPr="00E237AF" w14:paraId="640144EE" w14:textId="77777777" w:rsidTr="006B5390">
        <w:tc>
          <w:tcPr>
            <w:tcW w:w="2356" w:type="dxa"/>
          </w:tcPr>
          <w:p w14:paraId="2306D43D" w14:textId="77777777" w:rsidR="00222083" w:rsidRPr="00482AB1" w:rsidRDefault="00222083" w:rsidP="00331F08">
            <w:pPr>
              <w:rPr>
                <w:rFonts w:ascii="Aptos Display" w:hAnsi="Aptos Display"/>
                <w:b/>
                <w:u w:val="single"/>
              </w:rPr>
            </w:pPr>
            <w:r w:rsidRPr="00482AB1">
              <w:rPr>
                <w:rFonts w:ascii="Aptos Display" w:hAnsi="Aptos Display"/>
                <w:b/>
                <w:u w:val="single"/>
              </w:rPr>
              <w:t xml:space="preserve">TOTAL </w:t>
            </w:r>
          </w:p>
        </w:tc>
        <w:tc>
          <w:tcPr>
            <w:tcW w:w="990" w:type="dxa"/>
          </w:tcPr>
          <w:p w14:paraId="5808DF62" w14:textId="77777777" w:rsidR="00222083" w:rsidRPr="00482AB1" w:rsidRDefault="00222083" w:rsidP="00AB59A5">
            <w:pPr>
              <w:jc w:val="both"/>
              <w:rPr>
                <w:rFonts w:ascii="Aptos Display" w:hAnsi="Aptos Display"/>
                <w:b/>
              </w:rPr>
            </w:pPr>
            <w:r w:rsidRPr="00482AB1">
              <w:rPr>
                <w:rFonts w:ascii="Aptos Display" w:hAnsi="Aptos Display"/>
                <w:b/>
              </w:rPr>
              <w:t>____%</w:t>
            </w:r>
          </w:p>
        </w:tc>
        <w:tc>
          <w:tcPr>
            <w:tcW w:w="1380" w:type="dxa"/>
          </w:tcPr>
          <w:p w14:paraId="676E876B" w14:textId="77777777" w:rsidR="00222083" w:rsidRPr="00482AB1" w:rsidRDefault="00222083" w:rsidP="00AB59A5">
            <w:pPr>
              <w:jc w:val="both"/>
              <w:rPr>
                <w:rFonts w:ascii="Aptos Display" w:hAnsi="Aptos Display"/>
                <w:b/>
              </w:rPr>
            </w:pPr>
            <w:r w:rsidRPr="00482AB1">
              <w:rPr>
                <w:rFonts w:ascii="Aptos Display" w:hAnsi="Aptos Display"/>
                <w:b/>
              </w:rPr>
              <w:t xml:space="preserve">__________ € </w:t>
            </w:r>
          </w:p>
        </w:tc>
        <w:tc>
          <w:tcPr>
            <w:tcW w:w="1380" w:type="dxa"/>
          </w:tcPr>
          <w:p w14:paraId="164E0564" w14:textId="77777777" w:rsidR="00222083" w:rsidRPr="00482AB1" w:rsidRDefault="00222083" w:rsidP="00AB59A5">
            <w:pPr>
              <w:jc w:val="both"/>
              <w:rPr>
                <w:rFonts w:ascii="Aptos Display" w:hAnsi="Aptos Display"/>
                <w:b/>
              </w:rPr>
            </w:pPr>
            <w:r w:rsidRPr="00482AB1">
              <w:rPr>
                <w:rFonts w:ascii="Aptos Display" w:hAnsi="Aptos Display"/>
                <w:b/>
              </w:rPr>
              <w:t xml:space="preserve">__________ € </w:t>
            </w:r>
          </w:p>
        </w:tc>
        <w:tc>
          <w:tcPr>
            <w:tcW w:w="1380" w:type="dxa"/>
          </w:tcPr>
          <w:p w14:paraId="4A3187EC" w14:textId="77777777" w:rsidR="00222083" w:rsidRPr="00482AB1" w:rsidRDefault="00222083" w:rsidP="00AB59A5">
            <w:pPr>
              <w:jc w:val="both"/>
              <w:rPr>
                <w:rFonts w:ascii="Aptos Display" w:hAnsi="Aptos Display"/>
                <w:b/>
              </w:rPr>
            </w:pPr>
            <w:r w:rsidRPr="00482AB1">
              <w:rPr>
                <w:rFonts w:ascii="Aptos Display" w:hAnsi="Aptos Display"/>
                <w:b/>
              </w:rPr>
              <w:t xml:space="preserve">__________ € </w:t>
            </w:r>
          </w:p>
          <w:p w14:paraId="69384438" w14:textId="77777777" w:rsidR="00222083" w:rsidRPr="00482AB1" w:rsidRDefault="00222083" w:rsidP="00AB59A5">
            <w:pPr>
              <w:jc w:val="both"/>
              <w:rPr>
                <w:rFonts w:ascii="Aptos Display" w:hAnsi="Aptos Display"/>
                <w:b/>
              </w:rPr>
            </w:pPr>
          </w:p>
        </w:tc>
        <w:tc>
          <w:tcPr>
            <w:tcW w:w="1407" w:type="dxa"/>
          </w:tcPr>
          <w:p w14:paraId="2E9E103B" w14:textId="77777777" w:rsidR="00222083" w:rsidRPr="00482AB1" w:rsidRDefault="00222083" w:rsidP="00AB59A5">
            <w:pPr>
              <w:jc w:val="both"/>
              <w:rPr>
                <w:rFonts w:ascii="Aptos Display" w:hAnsi="Aptos Display"/>
                <w:b/>
              </w:rPr>
            </w:pPr>
            <w:r w:rsidRPr="00482AB1">
              <w:rPr>
                <w:rFonts w:ascii="Aptos Display" w:hAnsi="Aptos Display"/>
                <w:b/>
              </w:rPr>
              <w:t>--</w:t>
            </w:r>
          </w:p>
        </w:tc>
        <w:tc>
          <w:tcPr>
            <w:tcW w:w="1136" w:type="dxa"/>
          </w:tcPr>
          <w:p w14:paraId="00E172E4" w14:textId="77777777" w:rsidR="00222083" w:rsidRPr="00482AB1" w:rsidRDefault="00222083" w:rsidP="00AB59A5">
            <w:pPr>
              <w:jc w:val="both"/>
              <w:rPr>
                <w:rFonts w:ascii="Aptos Display" w:hAnsi="Aptos Display"/>
                <w:b/>
              </w:rPr>
            </w:pPr>
            <w:r w:rsidRPr="00482AB1">
              <w:rPr>
                <w:rFonts w:ascii="Aptos Display" w:hAnsi="Aptos Display"/>
                <w:b/>
              </w:rPr>
              <w:t>--</w:t>
            </w:r>
          </w:p>
        </w:tc>
      </w:tr>
      <w:tr w:rsidR="00AB15E2" w:rsidRPr="00E237AF" w14:paraId="5005FF7D" w14:textId="77777777" w:rsidTr="006B5390">
        <w:tc>
          <w:tcPr>
            <w:tcW w:w="2356" w:type="dxa"/>
          </w:tcPr>
          <w:p w14:paraId="4A2EABE1" w14:textId="6E72E320" w:rsidR="00AB15E2" w:rsidRDefault="00AB15E2" w:rsidP="00331F08">
            <w:pPr>
              <w:rPr>
                <w:rFonts w:ascii="Aptos Display" w:hAnsi="Aptos Display"/>
                <w:b/>
                <w:u w:val="single"/>
              </w:rPr>
            </w:pPr>
            <w:bookmarkStart w:id="2" w:name="_Hlk211507136"/>
            <w:r>
              <w:rPr>
                <w:rFonts w:ascii="Aptos Display" w:hAnsi="Aptos Display"/>
                <w:b/>
                <w:u w:val="single"/>
              </w:rPr>
              <w:t>CONTRAT COLLECTIF RESPONSABILITE DECENNALE</w:t>
            </w:r>
          </w:p>
          <w:p w14:paraId="46927352" w14:textId="4384AF7B" w:rsidR="00E56C39" w:rsidRPr="00482AB1" w:rsidRDefault="00AB15E2" w:rsidP="00E56C39">
            <w:pPr>
              <w:rPr>
                <w:rFonts w:ascii="Aptos Display" w:hAnsi="Aptos Display"/>
                <w:b/>
                <w:u w:val="single"/>
              </w:rPr>
            </w:pPr>
            <w:r>
              <w:rPr>
                <w:rFonts w:ascii="Aptos Display" w:hAnsi="Aptos Display"/>
                <w:b/>
                <w:u w:val="single"/>
              </w:rPr>
              <w:t xml:space="preserve">Coût de la construction </w:t>
            </w:r>
          </w:p>
        </w:tc>
        <w:tc>
          <w:tcPr>
            <w:tcW w:w="990" w:type="dxa"/>
          </w:tcPr>
          <w:p w14:paraId="467017BC" w14:textId="77777777" w:rsidR="00AB15E2" w:rsidRDefault="00AB15E2" w:rsidP="00AB59A5">
            <w:pPr>
              <w:jc w:val="both"/>
              <w:rPr>
                <w:rFonts w:ascii="Aptos Display" w:hAnsi="Aptos Display"/>
                <w:b/>
              </w:rPr>
            </w:pPr>
          </w:p>
          <w:p w14:paraId="51AEDD0A" w14:textId="77777777" w:rsidR="00AB15E2" w:rsidRDefault="00AB15E2" w:rsidP="00AB59A5">
            <w:pPr>
              <w:jc w:val="both"/>
              <w:rPr>
                <w:rFonts w:ascii="Aptos Display" w:hAnsi="Aptos Display"/>
                <w:b/>
              </w:rPr>
            </w:pPr>
          </w:p>
          <w:p w14:paraId="7B5EFD22" w14:textId="51C1B055" w:rsidR="00AB15E2" w:rsidRPr="00482AB1" w:rsidRDefault="00AB15E2" w:rsidP="00AB59A5">
            <w:pPr>
              <w:jc w:val="both"/>
              <w:rPr>
                <w:rFonts w:ascii="Aptos Display" w:hAnsi="Aptos Display"/>
                <w:b/>
              </w:rPr>
            </w:pPr>
            <w:r>
              <w:rPr>
                <w:rFonts w:ascii="Aptos Display" w:hAnsi="Aptos Display"/>
                <w:b/>
              </w:rPr>
              <w:t>____%</w:t>
            </w:r>
          </w:p>
        </w:tc>
        <w:tc>
          <w:tcPr>
            <w:tcW w:w="1380" w:type="dxa"/>
          </w:tcPr>
          <w:p w14:paraId="6E661AF3" w14:textId="77777777" w:rsidR="00AB15E2" w:rsidRDefault="00AB15E2" w:rsidP="00AB59A5">
            <w:pPr>
              <w:jc w:val="both"/>
              <w:rPr>
                <w:rFonts w:ascii="Aptos Display" w:hAnsi="Aptos Display"/>
                <w:b/>
              </w:rPr>
            </w:pPr>
          </w:p>
          <w:p w14:paraId="2DD3AF7C" w14:textId="77777777" w:rsidR="00AB15E2" w:rsidRDefault="00AB15E2" w:rsidP="00AB59A5">
            <w:pPr>
              <w:jc w:val="both"/>
              <w:rPr>
                <w:rFonts w:ascii="Aptos Display" w:hAnsi="Aptos Display"/>
                <w:b/>
              </w:rPr>
            </w:pPr>
          </w:p>
          <w:p w14:paraId="0621F438" w14:textId="029E366C" w:rsidR="00AB15E2" w:rsidRPr="00482AB1" w:rsidRDefault="00AB15E2" w:rsidP="00AB59A5">
            <w:pPr>
              <w:jc w:val="both"/>
              <w:rPr>
                <w:rFonts w:ascii="Aptos Display" w:hAnsi="Aptos Display"/>
                <w:b/>
              </w:rPr>
            </w:pPr>
            <w:r>
              <w:rPr>
                <w:rFonts w:ascii="Aptos Display" w:hAnsi="Aptos Display"/>
                <w:b/>
              </w:rPr>
              <w:t>__________€</w:t>
            </w:r>
          </w:p>
        </w:tc>
        <w:tc>
          <w:tcPr>
            <w:tcW w:w="1380" w:type="dxa"/>
          </w:tcPr>
          <w:p w14:paraId="55C9574D" w14:textId="77777777" w:rsidR="00AB15E2" w:rsidRDefault="00AB15E2" w:rsidP="00AB59A5">
            <w:pPr>
              <w:jc w:val="both"/>
              <w:rPr>
                <w:rFonts w:ascii="Aptos Display" w:hAnsi="Aptos Display"/>
                <w:b/>
              </w:rPr>
            </w:pPr>
          </w:p>
          <w:p w14:paraId="2A6112BF" w14:textId="77777777" w:rsidR="00AB15E2" w:rsidRDefault="00AB15E2" w:rsidP="00AB59A5">
            <w:pPr>
              <w:jc w:val="both"/>
              <w:rPr>
                <w:rFonts w:ascii="Aptos Display" w:hAnsi="Aptos Display"/>
                <w:b/>
              </w:rPr>
            </w:pPr>
          </w:p>
          <w:p w14:paraId="5FA2CD5A" w14:textId="4922D577" w:rsidR="00AB15E2" w:rsidRPr="00482AB1" w:rsidRDefault="00AB15E2" w:rsidP="00AB59A5">
            <w:pPr>
              <w:jc w:val="both"/>
              <w:rPr>
                <w:rFonts w:ascii="Aptos Display" w:hAnsi="Aptos Display"/>
                <w:b/>
              </w:rPr>
            </w:pPr>
            <w:r>
              <w:rPr>
                <w:rFonts w:ascii="Aptos Display" w:hAnsi="Aptos Display"/>
                <w:b/>
              </w:rPr>
              <w:t>__________€</w:t>
            </w:r>
          </w:p>
        </w:tc>
        <w:tc>
          <w:tcPr>
            <w:tcW w:w="1380" w:type="dxa"/>
          </w:tcPr>
          <w:p w14:paraId="53418F62" w14:textId="77777777" w:rsidR="00AB15E2" w:rsidRDefault="00AB15E2" w:rsidP="00AB59A5">
            <w:pPr>
              <w:jc w:val="both"/>
              <w:rPr>
                <w:rFonts w:ascii="Aptos Display" w:hAnsi="Aptos Display"/>
                <w:b/>
              </w:rPr>
            </w:pPr>
          </w:p>
          <w:p w14:paraId="3B76F122" w14:textId="77777777" w:rsidR="00AB15E2" w:rsidRDefault="00AB15E2" w:rsidP="00AB59A5">
            <w:pPr>
              <w:jc w:val="both"/>
              <w:rPr>
                <w:rFonts w:ascii="Aptos Display" w:hAnsi="Aptos Display"/>
                <w:b/>
              </w:rPr>
            </w:pPr>
          </w:p>
          <w:p w14:paraId="03ACDAB4" w14:textId="367ACB28" w:rsidR="00AB15E2" w:rsidRPr="00482AB1" w:rsidRDefault="00AB15E2" w:rsidP="00AB59A5">
            <w:pPr>
              <w:jc w:val="both"/>
              <w:rPr>
                <w:rFonts w:ascii="Aptos Display" w:hAnsi="Aptos Display"/>
                <w:b/>
              </w:rPr>
            </w:pPr>
            <w:r>
              <w:rPr>
                <w:rFonts w:ascii="Aptos Display" w:hAnsi="Aptos Display"/>
                <w:b/>
              </w:rPr>
              <w:t>__________€</w:t>
            </w:r>
          </w:p>
        </w:tc>
        <w:tc>
          <w:tcPr>
            <w:tcW w:w="1407" w:type="dxa"/>
          </w:tcPr>
          <w:p w14:paraId="194ED92D" w14:textId="18F13E36" w:rsidR="00AB15E2" w:rsidRPr="00482AB1" w:rsidRDefault="00E56C39" w:rsidP="006B5390">
            <w:pPr>
              <w:rPr>
                <w:rFonts w:ascii="Aptos Display" w:hAnsi="Aptos Display"/>
                <w:b/>
              </w:rPr>
            </w:pPr>
            <w:r>
              <w:rPr>
                <w:rFonts w:ascii="Aptos Display" w:hAnsi="Aptos Display"/>
                <w:b/>
              </w:rPr>
              <w:t xml:space="preserve">Coût </w:t>
            </w:r>
            <w:r w:rsidR="00BC4DD0">
              <w:rPr>
                <w:rFonts w:ascii="Aptos Display" w:hAnsi="Aptos Display"/>
                <w:b/>
              </w:rPr>
              <w:t xml:space="preserve">totale </w:t>
            </w:r>
            <w:r>
              <w:rPr>
                <w:rFonts w:ascii="Aptos Display" w:hAnsi="Aptos Display"/>
                <w:b/>
              </w:rPr>
              <w:t>de la construction</w:t>
            </w:r>
          </w:p>
        </w:tc>
        <w:tc>
          <w:tcPr>
            <w:tcW w:w="1136" w:type="dxa"/>
          </w:tcPr>
          <w:p w14:paraId="00EE4627" w14:textId="289634EF" w:rsidR="00AB15E2" w:rsidRPr="00482AB1" w:rsidRDefault="00E56C39" w:rsidP="00AB59A5">
            <w:pPr>
              <w:jc w:val="both"/>
              <w:rPr>
                <w:rFonts w:ascii="Aptos Display" w:hAnsi="Aptos Display"/>
                <w:b/>
              </w:rPr>
            </w:pPr>
            <w:r>
              <w:rPr>
                <w:rFonts w:ascii="Aptos Display" w:hAnsi="Aptos Display"/>
                <w:b/>
              </w:rPr>
              <w:t>Art.2.3.2 CCTP</w:t>
            </w:r>
          </w:p>
        </w:tc>
      </w:tr>
      <w:bookmarkEnd w:id="2"/>
      <w:tr w:rsidR="00E56C39" w:rsidRPr="00482AB1" w14:paraId="372EEB78" w14:textId="77777777" w:rsidTr="00E56C39">
        <w:tc>
          <w:tcPr>
            <w:tcW w:w="2356" w:type="dxa"/>
          </w:tcPr>
          <w:p w14:paraId="5210A1F2" w14:textId="77777777" w:rsidR="00E56C39" w:rsidRDefault="00E56C39" w:rsidP="003A17F5">
            <w:pPr>
              <w:rPr>
                <w:rFonts w:ascii="Aptos Display" w:hAnsi="Aptos Display"/>
              </w:rPr>
            </w:pPr>
          </w:p>
          <w:p w14:paraId="450719CA" w14:textId="77777777" w:rsidR="00E56C39" w:rsidRDefault="00E56C39" w:rsidP="003A17F5">
            <w:pPr>
              <w:rPr>
                <w:rFonts w:ascii="Aptos Display" w:hAnsi="Aptos Display"/>
                <w:b/>
                <w:bCs/>
              </w:rPr>
            </w:pPr>
            <w:r w:rsidRPr="00E56C39">
              <w:rPr>
                <w:rFonts w:ascii="Aptos Display" w:hAnsi="Aptos Display"/>
                <w:b/>
                <w:bCs/>
              </w:rPr>
              <w:t>CONSTRUCTEUR NON REALISATEUR</w:t>
            </w:r>
          </w:p>
          <w:p w14:paraId="26E608A8" w14:textId="0B04FE4F" w:rsidR="00E56C39" w:rsidRPr="006B5390" w:rsidRDefault="00E56C39" w:rsidP="003A17F5">
            <w:pPr>
              <w:rPr>
                <w:rFonts w:ascii="Aptos Display" w:hAnsi="Aptos Display"/>
                <w:b/>
                <w:bCs/>
              </w:rPr>
            </w:pPr>
            <w:r>
              <w:rPr>
                <w:rFonts w:ascii="Aptos Display" w:hAnsi="Aptos Display"/>
                <w:b/>
                <w:u w:val="single"/>
              </w:rPr>
              <w:t>Coût de la construction</w:t>
            </w:r>
          </w:p>
        </w:tc>
        <w:tc>
          <w:tcPr>
            <w:tcW w:w="990" w:type="dxa"/>
          </w:tcPr>
          <w:p w14:paraId="0416E906" w14:textId="77777777" w:rsidR="00BC4DD0" w:rsidRPr="00BC4DD0" w:rsidRDefault="00BC4DD0" w:rsidP="00BC4DD0">
            <w:pPr>
              <w:jc w:val="both"/>
              <w:rPr>
                <w:rFonts w:ascii="Aptos Display" w:hAnsi="Aptos Display"/>
              </w:rPr>
            </w:pPr>
          </w:p>
          <w:p w14:paraId="7DF6440C" w14:textId="77777777" w:rsidR="00BC4DD0" w:rsidRPr="00BC4DD0" w:rsidRDefault="00BC4DD0" w:rsidP="00BC4DD0">
            <w:pPr>
              <w:jc w:val="both"/>
              <w:rPr>
                <w:rFonts w:ascii="Aptos Display" w:hAnsi="Aptos Display"/>
              </w:rPr>
            </w:pPr>
          </w:p>
          <w:p w14:paraId="61E6D757" w14:textId="6B9D7B64" w:rsidR="00E56C39" w:rsidRPr="00482AB1" w:rsidRDefault="00BC4DD0" w:rsidP="00BC4DD0">
            <w:pPr>
              <w:jc w:val="both"/>
              <w:rPr>
                <w:rFonts w:ascii="Aptos Display" w:hAnsi="Aptos Display"/>
              </w:rPr>
            </w:pPr>
            <w:r w:rsidRPr="00BC4DD0">
              <w:rPr>
                <w:rFonts w:ascii="Aptos Display" w:hAnsi="Aptos Display"/>
              </w:rPr>
              <w:t>____%</w:t>
            </w:r>
          </w:p>
        </w:tc>
        <w:tc>
          <w:tcPr>
            <w:tcW w:w="1380" w:type="dxa"/>
          </w:tcPr>
          <w:p w14:paraId="32456A32" w14:textId="77777777" w:rsidR="00BC4DD0" w:rsidRPr="00BC4DD0" w:rsidRDefault="00BC4DD0" w:rsidP="00BC4DD0">
            <w:pPr>
              <w:jc w:val="both"/>
              <w:rPr>
                <w:rFonts w:ascii="Aptos Display" w:hAnsi="Aptos Display"/>
              </w:rPr>
            </w:pPr>
          </w:p>
          <w:p w14:paraId="2C07BFA1" w14:textId="77777777" w:rsidR="00BC4DD0" w:rsidRPr="00BC4DD0" w:rsidRDefault="00BC4DD0" w:rsidP="00BC4DD0">
            <w:pPr>
              <w:jc w:val="both"/>
              <w:rPr>
                <w:rFonts w:ascii="Aptos Display" w:hAnsi="Aptos Display"/>
              </w:rPr>
            </w:pPr>
          </w:p>
          <w:p w14:paraId="469E6BBA" w14:textId="404F578F" w:rsidR="00BC4DD0" w:rsidRPr="00BC4DD0" w:rsidRDefault="00BC4DD0" w:rsidP="00BC4DD0">
            <w:pPr>
              <w:jc w:val="both"/>
              <w:rPr>
                <w:rFonts w:ascii="Aptos Display" w:hAnsi="Aptos Display"/>
              </w:rPr>
            </w:pPr>
            <w:r w:rsidRPr="00BC4DD0">
              <w:rPr>
                <w:rFonts w:ascii="Aptos Display" w:hAnsi="Aptos Display"/>
              </w:rPr>
              <w:t>__________€</w:t>
            </w:r>
          </w:p>
          <w:p w14:paraId="6FE01B4A" w14:textId="532BFB30" w:rsidR="00E56C39" w:rsidRPr="00482AB1" w:rsidRDefault="00E56C39" w:rsidP="00BC4DD0">
            <w:pPr>
              <w:jc w:val="both"/>
              <w:rPr>
                <w:rFonts w:ascii="Aptos Display" w:hAnsi="Aptos Display"/>
              </w:rPr>
            </w:pPr>
          </w:p>
        </w:tc>
        <w:tc>
          <w:tcPr>
            <w:tcW w:w="1380" w:type="dxa"/>
          </w:tcPr>
          <w:p w14:paraId="75E10F99" w14:textId="77777777" w:rsidR="00BC4DD0" w:rsidRPr="00BC4DD0" w:rsidRDefault="00BC4DD0" w:rsidP="00BC4DD0">
            <w:pPr>
              <w:jc w:val="both"/>
              <w:rPr>
                <w:rFonts w:ascii="Aptos Display" w:hAnsi="Aptos Display"/>
              </w:rPr>
            </w:pPr>
          </w:p>
          <w:p w14:paraId="56206308" w14:textId="77777777" w:rsidR="00BC4DD0" w:rsidRPr="00BC4DD0" w:rsidRDefault="00BC4DD0" w:rsidP="00BC4DD0">
            <w:pPr>
              <w:jc w:val="both"/>
              <w:rPr>
                <w:rFonts w:ascii="Aptos Display" w:hAnsi="Aptos Display"/>
              </w:rPr>
            </w:pPr>
          </w:p>
          <w:p w14:paraId="0383DB4D" w14:textId="33840CE3" w:rsidR="00E56C39" w:rsidRPr="00482AB1" w:rsidRDefault="00BC4DD0" w:rsidP="00BC4DD0">
            <w:pPr>
              <w:jc w:val="both"/>
              <w:rPr>
                <w:rFonts w:ascii="Aptos Display" w:hAnsi="Aptos Display"/>
              </w:rPr>
            </w:pPr>
            <w:r w:rsidRPr="00BC4DD0">
              <w:rPr>
                <w:rFonts w:ascii="Aptos Display" w:hAnsi="Aptos Display"/>
              </w:rPr>
              <w:t>__________€</w:t>
            </w:r>
          </w:p>
        </w:tc>
        <w:tc>
          <w:tcPr>
            <w:tcW w:w="1380" w:type="dxa"/>
          </w:tcPr>
          <w:p w14:paraId="6A6D5C79" w14:textId="77777777" w:rsidR="00BC4DD0" w:rsidRPr="00BC4DD0" w:rsidRDefault="00BC4DD0" w:rsidP="00BC4DD0">
            <w:pPr>
              <w:jc w:val="both"/>
              <w:rPr>
                <w:rFonts w:ascii="Aptos Display" w:hAnsi="Aptos Display"/>
              </w:rPr>
            </w:pPr>
          </w:p>
          <w:p w14:paraId="00816E65" w14:textId="77777777" w:rsidR="00BC4DD0" w:rsidRPr="00BC4DD0" w:rsidRDefault="00BC4DD0" w:rsidP="00BC4DD0">
            <w:pPr>
              <w:jc w:val="both"/>
              <w:rPr>
                <w:rFonts w:ascii="Aptos Display" w:hAnsi="Aptos Display"/>
              </w:rPr>
            </w:pPr>
          </w:p>
          <w:p w14:paraId="7480BE5C" w14:textId="0074C368" w:rsidR="00E56C39" w:rsidRPr="00482AB1" w:rsidRDefault="00BC4DD0" w:rsidP="00BC4DD0">
            <w:pPr>
              <w:jc w:val="both"/>
              <w:rPr>
                <w:rFonts w:ascii="Aptos Display" w:hAnsi="Aptos Display"/>
              </w:rPr>
            </w:pPr>
            <w:r w:rsidRPr="00BC4DD0">
              <w:rPr>
                <w:rFonts w:ascii="Aptos Display" w:hAnsi="Aptos Display"/>
              </w:rPr>
              <w:t>__________€</w:t>
            </w:r>
          </w:p>
        </w:tc>
        <w:tc>
          <w:tcPr>
            <w:tcW w:w="1407" w:type="dxa"/>
          </w:tcPr>
          <w:p w14:paraId="0A13C1C4" w14:textId="20F64852" w:rsidR="00E56C39" w:rsidRPr="00482AB1" w:rsidRDefault="00BC4DD0" w:rsidP="006B5390">
            <w:pPr>
              <w:rPr>
                <w:rFonts w:ascii="Aptos Display" w:hAnsi="Aptos Display"/>
              </w:rPr>
            </w:pPr>
            <w:r>
              <w:rPr>
                <w:rFonts w:ascii="Aptos Display" w:hAnsi="Aptos Display"/>
                <w:b/>
              </w:rPr>
              <w:t>Coût total de la construction</w:t>
            </w:r>
          </w:p>
        </w:tc>
        <w:tc>
          <w:tcPr>
            <w:tcW w:w="1136" w:type="dxa"/>
          </w:tcPr>
          <w:p w14:paraId="32FD36E0" w14:textId="3C96771E" w:rsidR="00E56C39" w:rsidRPr="00482AB1" w:rsidRDefault="00BC4DD0" w:rsidP="007657A0">
            <w:pPr>
              <w:rPr>
                <w:rFonts w:ascii="Aptos Display" w:hAnsi="Aptos Display"/>
              </w:rPr>
            </w:pPr>
            <w:r>
              <w:rPr>
                <w:rFonts w:ascii="Aptos Display" w:hAnsi="Aptos Display"/>
              </w:rPr>
              <w:t>1500 € par sinistre</w:t>
            </w:r>
          </w:p>
        </w:tc>
      </w:tr>
    </w:tbl>
    <w:p w14:paraId="0E27083E" w14:textId="77777777" w:rsidR="00222083" w:rsidRDefault="00222083" w:rsidP="003A1A99">
      <w:pPr>
        <w:rPr>
          <w:sz w:val="2"/>
          <w:szCs w:val="2"/>
        </w:rPr>
      </w:pPr>
    </w:p>
    <w:tbl>
      <w:tblPr>
        <w:tblStyle w:val="Grilledutableau"/>
        <w:tblW w:w="10064" w:type="dxa"/>
        <w:tblInd w:w="279" w:type="dxa"/>
        <w:tblLook w:val="04A0" w:firstRow="1" w:lastRow="0" w:firstColumn="1" w:lastColumn="0" w:noHBand="0" w:noVBand="1"/>
      </w:tblPr>
      <w:tblGrid>
        <w:gridCol w:w="4905"/>
        <w:gridCol w:w="5159"/>
      </w:tblGrid>
      <w:tr w:rsidR="00482AB1" w:rsidRPr="001E21C6" w14:paraId="1D72E2D5" w14:textId="77777777" w:rsidTr="00AB59A5">
        <w:trPr>
          <w:trHeight w:val="300"/>
        </w:trPr>
        <w:tc>
          <w:tcPr>
            <w:tcW w:w="10064" w:type="dxa"/>
            <w:gridSpan w:val="2"/>
          </w:tcPr>
          <w:p w14:paraId="39877A7D" w14:textId="77777777" w:rsidR="00482AB1" w:rsidRPr="001E21C6" w:rsidRDefault="00482AB1" w:rsidP="00AB59A5">
            <w:pPr>
              <w:jc w:val="center"/>
              <w:rPr>
                <w:b/>
                <w:bCs/>
              </w:rPr>
            </w:pPr>
            <w:r w:rsidRPr="001E21C6">
              <w:rPr>
                <w:b/>
                <w:bCs/>
              </w:rPr>
              <w:t>PAIEMENT (joindre un RIB)</w:t>
            </w:r>
          </w:p>
        </w:tc>
      </w:tr>
      <w:tr w:rsidR="00482AB1" w14:paraId="053F43E4" w14:textId="77777777" w:rsidTr="00AB59A5">
        <w:trPr>
          <w:trHeight w:val="300"/>
        </w:trPr>
        <w:tc>
          <w:tcPr>
            <w:tcW w:w="4905" w:type="dxa"/>
          </w:tcPr>
          <w:p w14:paraId="5B74BB8D" w14:textId="77777777" w:rsidR="00482AB1" w:rsidRDefault="00482AB1" w:rsidP="00AB59A5">
            <w:r>
              <w:rPr>
                <w:rFonts w:ascii="Aptos Display" w:hAnsi="Aptos Display"/>
              </w:rPr>
              <w:t>Du compte ouvert au nom de :</w:t>
            </w:r>
          </w:p>
        </w:tc>
        <w:tc>
          <w:tcPr>
            <w:tcW w:w="5159" w:type="dxa"/>
          </w:tcPr>
          <w:p w14:paraId="284BF694" w14:textId="77777777" w:rsidR="00482AB1" w:rsidRDefault="00482AB1" w:rsidP="00AB59A5"/>
        </w:tc>
      </w:tr>
      <w:tr w:rsidR="00482AB1" w14:paraId="2E675462" w14:textId="77777777" w:rsidTr="00AB59A5">
        <w:trPr>
          <w:trHeight w:val="300"/>
        </w:trPr>
        <w:tc>
          <w:tcPr>
            <w:tcW w:w="4905" w:type="dxa"/>
          </w:tcPr>
          <w:p w14:paraId="671C372D" w14:textId="77777777" w:rsidR="00482AB1" w:rsidRDefault="00482AB1" w:rsidP="00AB59A5">
            <w:r>
              <w:rPr>
                <w:rFonts w:ascii="Aptos Display" w:hAnsi="Aptos Display"/>
              </w:rPr>
              <w:t>Sous le numéro :</w:t>
            </w:r>
          </w:p>
        </w:tc>
        <w:tc>
          <w:tcPr>
            <w:tcW w:w="5159" w:type="dxa"/>
          </w:tcPr>
          <w:p w14:paraId="407D9FC6" w14:textId="77777777" w:rsidR="00482AB1" w:rsidRDefault="00482AB1" w:rsidP="00AB59A5"/>
        </w:tc>
      </w:tr>
      <w:tr w:rsidR="00482AB1" w14:paraId="249F1EE1" w14:textId="77777777" w:rsidTr="00AB59A5">
        <w:trPr>
          <w:trHeight w:val="300"/>
        </w:trPr>
        <w:tc>
          <w:tcPr>
            <w:tcW w:w="4905" w:type="dxa"/>
          </w:tcPr>
          <w:p w14:paraId="4D1D0B31" w14:textId="77777777" w:rsidR="00482AB1" w:rsidRDefault="00482AB1" w:rsidP="00AB59A5">
            <w:r>
              <w:rPr>
                <w:rFonts w:ascii="Aptos Display" w:hAnsi="Aptos Display"/>
              </w:rPr>
              <w:t>Etablissement détenteur du compte :</w:t>
            </w:r>
          </w:p>
        </w:tc>
        <w:tc>
          <w:tcPr>
            <w:tcW w:w="5159" w:type="dxa"/>
          </w:tcPr>
          <w:p w14:paraId="6E433D9A" w14:textId="77777777" w:rsidR="00482AB1" w:rsidRDefault="00482AB1" w:rsidP="00AB59A5"/>
        </w:tc>
      </w:tr>
      <w:tr w:rsidR="00482AB1" w14:paraId="5D38F550" w14:textId="77777777" w:rsidTr="00AB59A5">
        <w:trPr>
          <w:trHeight w:val="300"/>
        </w:trPr>
        <w:tc>
          <w:tcPr>
            <w:tcW w:w="4905" w:type="dxa"/>
          </w:tcPr>
          <w:p w14:paraId="077060CE" w14:textId="77777777" w:rsidR="00482AB1" w:rsidRDefault="00482AB1" w:rsidP="00AB59A5">
            <w:r>
              <w:rPr>
                <w:rFonts w:ascii="Aptos Display" w:hAnsi="Aptos Display"/>
              </w:rPr>
              <w:t xml:space="preserve">Adresse : </w:t>
            </w:r>
          </w:p>
        </w:tc>
        <w:tc>
          <w:tcPr>
            <w:tcW w:w="5159" w:type="dxa"/>
          </w:tcPr>
          <w:p w14:paraId="7D3E61C0" w14:textId="77777777" w:rsidR="00482AB1" w:rsidRDefault="00482AB1" w:rsidP="00AB59A5"/>
        </w:tc>
      </w:tr>
    </w:tbl>
    <w:p w14:paraId="4A870127" w14:textId="77777777" w:rsidR="00482AB1" w:rsidRDefault="00482AB1" w:rsidP="003A1A99">
      <w:pPr>
        <w:rPr>
          <w:sz w:val="2"/>
          <w:szCs w:val="2"/>
        </w:rPr>
      </w:pPr>
    </w:p>
    <w:tbl>
      <w:tblPr>
        <w:tblStyle w:val="Grilledutableau"/>
        <w:tblW w:w="10064" w:type="dxa"/>
        <w:tblInd w:w="279" w:type="dxa"/>
        <w:tblLook w:val="04A0" w:firstRow="1" w:lastRow="0" w:firstColumn="1" w:lastColumn="0" w:noHBand="0" w:noVBand="1"/>
      </w:tblPr>
      <w:tblGrid>
        <w:gridCol w:w="4905"/>
        <w:gridCol w:w="5159"/>
      </w:tblGrid>
      <w:tr w:rsidR="00B93BA3" w:rsidRPr="001E21C6" w14:paraId="0435BFA1" w14:textId="77777777" w:rsidTr="007C0B10">
        <w:trPr>
          <w:trHeight w:val="300"/>
        </w:trPr>
        <w:tc>
          <w:tcPr>
            <w:tcW w:w="10064" w:type="dxa"/>
            <w:gridSpan w:val="2"/>
          </w:tcPr>
          <w:p w14:paraId="0528AB06" w14:textId="6E96DB74" w:rsidR="00B93BA3" w:rsidRPr="001E21C6" w:rsidRDefault="00B93BA3" w:rsidP="007C0B10">
            <w:pPr>
              <w:jc w:val="center"/>
              <w:rPr>
                <w:b/>
                <w:bCs/>
              </w:rPr>
            </w:pPr>
            <w:r>
              <w:rPr>
                <w:b/>
                <w:bCs/>
              </w:rPr>
              <w:t>VARIANTE</w:t>
            </w:r>
          </w:p>
        </w:tc>
      </w:tr>
      <w:tr w:rsidR="00B93BA3" w14:paraId="28AE39BE" w14:textId="77777777" w:rsidTr="007C0B10">
        <w:trPr>
          <w:trHeight w:val="300"/>
        </w:trPr>
        <w:tc>
          <w:tcPr>
            <w:tcW w:w="4905" w:type="dxa"/>
          </w:tcPr>
          <w:p w14:paraId="1D052AAE" w14:textId="7855D05F" w:rsidR="00B93BA3" w:rsidRDefault="00237AD3" w:rsidP="007C0B10">
            <w:r>
              <w:rPr>
                <w:rFonts w:ascii="Aptos Display" w:hAnsi="Aptos Display"/>
              </w:rPr>
              <w:t xml:space="preserve">Le candidat accepte le cahier des charges </w:t>
            </w:r>
            <w:proofErr w:type="gramStart"/>
            <w:r>
              <w:rPr>
                <w:rFonts w:ascii="Aptos Display" w:hAnsi="Aptos Display"/>
              </w:rPr>
              <w:t>sans réserves</w:t>
            </w:r>
            <w:proofErr w:type="gramEnd"/>
            <w:r>
              <w:rPr>
                <w:rFonts w:ascii="Aptos Display" w:hAnsi="Aptos Display"/>
              </w:rPr>
              <w:t xml:space="preserve"> : </w:t>
            </w:r>
          </w:p>
        </w:tc>
        <w:tc>
          <w:tcPr>
            <w:tcW w:w="5159" w:type="dxa"/>
          </w:tcPr>
          <w:p w14:paraId="6A43089C" w14:textId="72D1CD1F" w:rsidR="00B93BA3" w:rsidRDefault="00000000" w:rsidP="007C0B10">
            <w:sdt>
              <w:sdtPr>
                <w:id w:val="1949049619"/>
                <w14:checkbox>
                  <w14:checked w14:val="0"/>
                  <w14:checkedState w14:val="2612" w14:font="MS Gothic"/>
                  <w14:uncheckedState w14:val="2610" w14:font="MS Gothic"/>
                </w14:checkbox>
              </w:sdtPr>
              <w:sdtContent>
                <w:r w:rsidR="00237AD3">
                  <w:rPr>
                    <w:rFonts w:ascii="MS Gothic" w:eastAsia="MS Gothic" w:hAnsi="MS Gothic" w:hint="eastAsia"/>
                  </w:rPr>
                  <w:t>☐</w:t>
                </w:r>
              </w:sdtContent>
            </w:sdt>
            <w:r w:rsidR="00237AD3">
              <w:t xml:space="preserve">OUI </w:t>
            </w:r>
            <w:sdt>
              <w:sdtPr>
                <w:id w:val="-691985431"/>
                <w14:checkbox>
                  <w14:checked w14:val="0"/>
                  <w14:checkedState w14:val="2612" w14:font="MS Gothic"/>
                  <w14:uncheckedState w14:val="2610" w14:font="MS Gothic"/>
                </w14:checkbox>
              </w:sdtPr>
              <w:sdtContent>
                <w:r w:rsidR="00237AD3">
                  <w:rPr>
                    <w:rFonts w:ascii="MS Gothic" w:eastAsia="MS Gothic" w:hAnsi="MS Gothic" w:hint="eastAsia"/>
                  </w:rPr>
                  <w:t>☐</w:t>
                </w:r>
              </w:sdtContent>
            </w:sdt>
            <w:r w:rsidR="00237AD3">
              <w:t>NON</w:t>
            </w:r>
          </w:p>
        </w:tc>
      </w:tr>
      <w:tr w:rsidR="00237AD3" w14:paraId="40EC5F04" w14:textId="77777777" w:rsidTr="003C54B2">
        <w:trPr>
          <w:trHeight w:val="300"/>
        </w:trPr>
        <w:tc>
          <w:tcPr>
            <w:tcW w:w="10064" w:type="dxa"/>
            <w:gridSpan w:val="2"/>
          </w:tcPr>
          <w:p w14:paraId="2E0996D6" w14:textId="147D009D" w:rsidR="00237AD3" w:rsidRDefault="009C48FC" w:rsidP="007C0B10">
            <w:r>
              <w:t>Si oui : l</w:t>
            </w:r>
            <w:r w:rsidRPr="009C48FC">
              <w:t>es réserves et amendements au cahier des charges doivent être numérotés et faire l’objet d’une énumération exhaustive et détaillée</w:t>
            </w:r>
            <w:r>
              <w:t xml:space="preserve"> </w:t>
            </w:r>
            <w:r w:rsidR="003A51C1">
              <w:t>d</w:t>
            </w:r>
            <w:r>
              <w:t>ans l’annexe au présent acte d’engagement</w:t>
            </w:r>
            <w:r w:rsidRPr="009C48FC">
              <w:t>.</w:t>
            </w:r>
          </w:p>
        </w:tc>
      </w:tr>
    </w:tbl>
    <w:p w14:paraId="3BDBF0F3" w14:textId="77777777" w:rsidR="00B93BA3" w:rsidRDefault="00B93BA3" w:rsidP="003A1A99">
      <w:pPr>
        <w:rPr>
          <w:sz w:val="2"/>
          <w:szCs w:val="2"/>
        </w:rPr>
      </w:pPr>
    </w:p>
    <w:p w14:paraId="38AFB9F2" w14:textId="77777777" w:rsidR="00B93BA3" w:rsidRDefault="00B93BA3" w:rsidP="003A1A99">
      <w:pPr>
        <w:rPr>
          <w:sz w:val="2"/>
          <w:szCs w:val="2"/>
        </w:rPr>
      </w:pPr>
    </w:p>
    <w:p w14:paraId="73473A44" w14:textId="77777777" w:rsidR="00482AB1" w:rsidRDefault="00482AB1" w:rsidP="003A1A99">
      <w:pPr>
        <w:rPr>
          <w:sz w:val="2"/>
          <w:szCs w:val="2"/>
        </w:rPr>
      </w:pPr>
    </w:p>
    <w:tbl>
      <w:tblPr>
        <w:tblStyle w:val="Grilledutableau"/>
        <w:tblW w:w="10064" w:type="dxa"/>
        <w:tblInd w:w="279" w:type="dxa"/>
        <w:tblLook w:val="04A0" w:firstRow="1" w:lastRow="0" w:firstColumn="1" w:lastColumn="0" w:noHBand="0" w:noVBand="1"/>
      </w:tblPr>
      <w:tblGrid>
        <w:gridCol w:w="4961"/>
        <w:gridCol w:w="5103"/>
      </w:tblGrid>
      <w:tr w:rsidR="00482AB1" w:rsidRPr="001E21C6" w14:paraId="320EDCBD" w14:textId="77777777" w:rsidTr="00AB59A5">
        <w:tc>
          <w:tcPr>
            <w:tcW w:w="10064" w:type="dxa"/>
            <w:gridSpan w:val="2"/>
            <w:shd w:val="clear" w:color="auto" w:fill="000000" w:themeFill="text1"/>
          </w:tcPr>
          <w:p w14:paraId="775925DF" w14:textId="77777777" w:rsidR="00482AB1" w:rsidRPr="001E21C6" w:rsidRDefault="00482AB1" w:rsidP="00AB59A5">
            <w:pPr>
              <w:jc w:val="center"/>
              <w:rPr>
                <w:b/>
                <w:bCs/>
                <w:color w:val="FFFFFF" w:themeColor="background1"/>
              </w:rPr>
            </w:pPr>
            <w:r>
              <w:rPr>
                <w:b/>
                <w:bCs/>
                <w:color w:val="FFFFFF" w:themeColor="background1"/>
              </w:rPr>
              <w:t>SIGNATURES</w:t>
            </w:r>
          </w:p>
        </w:tc>
      </w:tr>
      <w:tr w:rsidR="00482AB1" w14:paraId="49151C2E" w14:textId="77777777" w:rsidTr="00AB59A5">
        <w:tc>
          <w:tcPr>
            <w:tcW w:w="4961" w:type="dxa"/>
          </w:tcPr>
          <w:p w14:paraId="7F371AE5" w14:textId="1A8D4561" w:rsidR="00482AB1" w:rsidRDefault="00482AB1" w:rsidP="00AB59A5">
            <w:pPr>
              <w:pStyle w:val="Corpsdetexte"/>
              <w:widowControl/>
              <w:ind w:firstLine="0"/>
              <w:jc w:val="center"/>
              <w:rPr>
                <w:rFonts w:asciiTheme="minorHAnsi" w:eastAsiaTheme="minorHAnsi" w:hAnsiTheme="minorHAnsi" w:cstheme="minorBidi"/>
                <w:kern w:val="2"/>
                <w:sz w:val="22"/>
                <w:szCs w:val="22"/>
                <w:lang w:eastAsia="en-US"/>
                <w14:ligatures w14:val="standardContextual"/>
              </w:rPr>
            </w:pPr>
            <w:r w:rsidRPr="001E21C6">
              <w:rPr>
                <w:rFonts w:asciiTheme="minorHAnsi" w:eastAsiaTheme="minorHAnsi" w:hAnsiTheme="minorHAnsi" w:cstheme="minorBidi"/>
                <w:kern w:val="2"/>
                <w:sz w:val="22"/>
                <w:szCs w:val="22"/>
                <w:lang w:eastAsia="en-US"/>
                <w14:ligatures w14:val="standardContextual"/>
              </w:rPr>
              <w:t xml:space="preserve">Le titulaire </w:t>
            </w:r>
          </w:p>
          <w:p w14:paraId="000FB40A" w14:textId="77777777" w:rsidR="00482AB1" w:rsidRDefault="00482AB1" w:rsidP="00AB59A5">
            <w:pPr>
              <w:pStyle w:val="Corpsdetexte"/>
              <w:widowControl/>
              <w:ind w:firstLine="0"/>
              <w:rPr>
                <w:rFonts w:asciiTheme="minorHAnsi" w:eastAsiaTheme="minorHAnsi" w:hAnsiTheme="minorHAnsi" w:cstheme="minorBidi"/>
                <w:kern w:val="2"/>
                <w:sz w:val="22"/>
                <w:szCs w:val="22"/>
                <w:lang w:eastAsia="en-US"/>
                <w14:ligatures w14:val="standardContextual"/>
              </w:rPr>
            </w:pPr>
          </w:p>
          <w:p w14:paraId="757A8606" w14:textId="77777777" w:rsidR="00482AB1" w:rsidRDefault="00482AB1" w:rsidP="00AB59A5">
            <w:pPr>
              <w:pStyle w:val="Corpsdetexte"/>
              <w:widowControl/>
              <w:ind w:firstLine="0"/>
              <w:rPr>
                <w:rFonts w:asciiTheme="minorHAnsi" w:eastAsiaTheme="minorHAnsi" w:hAnsiTheme="minorHAnsi" w:cstheme="minorBidi"/>
                <w:kern w:val="2"/>
                <w:sz w:val="22"/>
                <w:szCs w:val="22"/>
                <w:lang w:eastAsia="en-US"/>
                <w14:ligatures w14:val="standardContextual"/>
              </w:rPr>
            </w:pPr>
          </w:p>
          <w:p w14:paraId="78747C54" w14:textId="77777777" w:rsidR="00482AB1" w:rsidRDefault="00482AB1" w:rsidP="00AB59A5">
            <w:pPr>
              <w:pStyle w:val="Corpsdetexte"/>
              <w:widowControl/>
              <w:ind w:firstLine="0"/>
            </w:pPr>
          </w:p>
        </w:tc>
        <w:tc>
          <w:tcPr>
            <w:tcW w:w="5103" w:type="dxa"/>
          </w:tcPr>
          <w:p w14:paraId="27D29C93" w14:textId="77777777" w:rsidR="00482AB1" w:rsidRDefault="00482AB1" w:rsidP="00AB59A5">
            <w:pPr>
              <w:pStyle w:val="Corpsdetexte"/>
              <w:widowControl/>
              <w:ind w:firstLine="0"/>
              <w:jc w:val="center"/>
              <w:rPr>
                <w:rFonts w:asciiTheme="minorHAnsi" w:eastAsiaTheme="minorHAnsi" w:hAnsiTheme="minorHAnsi" w:cstheme="minorBidi"/>
                <w:kern w:val="2"/>
                <w:sz w:val="22"/>
                <w:szCs w:val="22"/>
                <w:lang w:eastAsia="en-US"/>
                <w14:ligatures w14:val="standardContextual"/>
              </w:rPr>
            </w:pPr>
            <w:r w:rsidRPr="001E21C6">
              <w:rPr>
                <w:rFonts w:asciiTheme="minorHAnsi" w:eastAsiaTheme="minorHAnsi" w:hAnsiTheme="minorHAnsi" w:cstheme="minorBidi"/>
                <w:kern w:val="2"/>
                <w:sz w:val="22"/>
                <w:szCs w:val="22"/>
                <w:lang w:eastAsia="en-US"/>
                <w14:ligatures w14:val="standardContextual"/>
              </w:rPr>
              <w:t>Euroméditerranée</w:t>
            </w:r>
          </w:p>
          <w:p w14:paraId="55CD8932" w14:textId="77777777" w:rsidR="00482AB1" w:rsidRDefault="00482AB1" w:rsidP="00AB59A5">
            <w:pPr>
              <w:pStyle w:val="Corpsdetexte"/>
              <w:widowControl/>
              <w:ind w:firstLine="0"/>
              <w:jc w:val="center"/>
            </w:pPr>
          </w:p>
        </w:tc>
      </w:tr>
    </w:tbl>
    <w:p w14:paraId="42EAAB0F" w14:textId="77777777" w:rsidR="00482AB1" w:rsidRDefault="00482AB1" w:rsidP="003A1A99">
      <w:pPr>
        <w:rPr>
          <w:sz w:val="2"/>
          <w:szCs w:val="2"/>
        </w:rPr>
      </w:pPr>
    </w:p>
    <w:p w14:paraId="6D59F49E" w14:textId="77777777" w:rsidR="00BC4DD0" w:rsidRDefault="00BC4DD0">
      <w:pPr>
        <w:rPr>
          <w:sz w:val="2"/>
          <w:szCs w:val="2"/>
        </w:rPr>
      </w:pPr>
      <w:r>
        <w:rPr>
          <w:sz w:val="2"/>
          <w:szCs w:val="2"/>
        </w:rPr>
        <w:br w:type="page"/>
      </w:r>
    </w:p>
    <w:p w14:paraId="69673513" w14:textId="387C92E8" w:rsidR="00BC4DD0" w:rsidRDefault="00BC4DD0" w:rsidP="00BC4DD0">
      <w:pPr>
        <w:ind w:left="11" w:right="2" w:hanging="10"/>
        <w:jc w:val="center"/>
        <w:rPr>
          <w:rFonts w:ascii="Aptos Display" w:eastAsia="Garamond" w:hAnsi="Aptos Display" w:cs="Garamond"/>
          <w:b/>
          <w:color w:val="000000"/>
        </w:rPr>
      </w:pPr>
      <w:bookmarkStart w:id="3" w:name="_Hlk211534160"/>
      <w:r w:rsidRPr="00E237AF">
        <w:rPr>
          <w:rFonts w:ascii="Aptos Display" w:eastAsia="Garamond" w:hAnsi="Aptos Display" w:cs="Garamond"/>
          <w:b/>
          <w:color w:val="000000"/>
          <w:u w:val="single" w:color="000000"/>
        </w:rPr>
        <w:t>ANNEXE</w:t>
      </w:r>
      <w:r>
        <w:rPr>
          <w:rFonts w:ascii="Aptos Display" w:eastAsia="Garamond" w:hAnsi="Aptos Display" w:cs="Garamond"/>
          <w:b/>
          <w:color w:val="000000"/>
          <w:u w:val="single" w:color="000000"/>
        </w:rPr>
        <w:t xml:space="preserve"> n°</w:t>
      </w:r>
      <w:r w:rsidR="00B97D57">
        <w:rPr>
          <w:rFonts w:ascii="Aptos Display" w:eastAsia="Garamond" w:hAnsi="Aptos Display" w:cs="Garamond"/>
          <w:b/>
          <w:color w:val="000000"/>
          <w:u w:val="single" w:color="000000"/>
        </w:rPr>
        <w:t>1</w:t>
      </w:r>
      <w:r w:rsidRPr="00E237AF">
        <w:rPr>
          <w:rFonts w:ascii="Aptos Display" w:eastAsia="Garamond" w:hAnsi="Aptos Display" w:cs="Garamond"/>
          <w:b/>
          <w:color w:val="000000"/>
          <w:u w:val="single" w:color="000000"/>
        </w:rPr>
        <w:t xml:space="preserve"> : </w:t>
      </w:r>
      <w:r>
        <w:rPr>
          <w:rFonts w:ascii="Aptos Display" w:eastAsia="Garamond" w:hAnsi="Aptos Display" w:cs="Garamond"/>
          <w:b/>
          <w:color w:val="000000"/>
          <w:u w:val="single" w:color="000000"/>
        </w:rPr>
        <w:t>FICHE RECAPITULATIVE DE GESTION</w:t>
      </w:r>
      <w:r w:rsidRPr="00E237AF">
        <w:rPr>
          <w:rFonts w:ascii="Aptos Display" w:eastAsia="Garamond" w:hAnsi="Aptos Display" w:cs="Garamond"/>
          <w:b/>
          <w:color w:val="000000"/>
        </w:rPr>
        <w:t xml:space="preserve"> </w:t>
      </w:r>
    </w:p>
    <w:p w14:paraId="376C1024" w14:textId="77777777" w:rsidR="00BC4DD0" w:rsidRDefault="00BC4DD0" w:rsidP="00BC4DD0">
      <w:pPr>
        <w:ind w:left="11" w:right="2" w:hanging="10"/>
        <w:jc w:val="center"/>
        <w:rPr>
          <w:rFonts w:ascii="Aptos Display" w:eastAsia="Calibri" w:hAnsi="Aptos Display" w:cs="Calibri"/>
          <w:color w:val="000000"/>
        </w:rPr>
      </w:pPr>
    </w:p>
    <w:p w14:paraId="6EC104B5" w14:textId="40A5D14C" w:rsidR="002806A0" w:rsidRPr="002806A0" w:rsidRDefault="002806A0" w:rsidP="002806A0">
      <w:pPr>
        <w:pStyle w:val="Paragraphedeliste"/>
        <w:numPr>
          <w:ilvl w:val="0"/>
          <w:numId w:val="1"/>
        </w:numPr>
        <w:ind w:left="284" w:hanging="283"/>
        <w:rPr>
          <w:rFonts w:ascii="Aptos Display" w:eastAsia="Calibri" w:hAnsi="Aptos Display" w:cs="Calibri"/>
          <w:b/>
          <w:bCs/>
          <w:color w:val="000000"/>
        </w:rPr>
      </w:pPr>
      <w:r w:rsidRPr="002806A0">
        <w:rPr>
          <w:rFonts w:ascii="Aptos Display" w:eastAsia="Calibri" w:hAnsi="Aptos Display" w:cs="Calibri"/>
          <w:b/>
          <w:bCs/>
          <w:color w:val="000000"/>
        </w:rPr>
        <w:t>ÉQUIPE DEDIEE A LA GESTION DU MARCHE Y COMPRIS LES SINISTRES</w:t>
      </w:r>
    </w:p>
    <w:p w14:paraId="7AFF8AC8" w14:textId="5F28B7CD" w:rsidR="00E41ECB" w:rsidRDefault="00E41ECB" w:rsidP="002806A0">
      <w:pPr>
        <w:pStyle w:val="Paragraphedeliste"/>
        <w:ind w:left="284" w:right="2"/>
        <w:jc w:val="both"/>
        <w:rPr>
          <w:rFonts w:ascii="Aptos Display" w:eastAsia="Calibri" w:hAnsi="Aptos Display" w:cs="Calibri"/>
          <w:color w:val="000000"/>
        </w:rPr>
      </w:pPr>
    </w:p>
    <w:p w14:paraId="1DBF3678" w14:textId="77777777" w:rsidR="00F20834" w:rsidRPr="00E71D59" w:rsidRDefault="002806A0" w:rsidP="002806A0">
      <w:pPr>
        <w:pStyle w:val="Paragraphedeliste"/>
        <w:ind w:left="284" w:right="2"/>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Conformément aux dispositions du CCAP), l’assureur désigne ci-après</w:t>
      </w:r>
      <w:r w:rsidR="00F20834" w:rsidRPr="00E71D59">
        <w:rPr>
          <w:rFonts w:ascii="Aptos Display" w:eastAsia="Calibri" w:hAnsi="Aptos Display" w:cs="Calibri"/>
          <w:color w:val="000000"/>
          <w:sz w:val="20"/>
          <w:szCs w:val="20"/>
        </w:rPr>
        <w:t> :</w:t>
      </w:r>
    </w:p>
    <w:p w14:paraId="61252BEA" w14:textId="77777777" w:rsidR="00F20834" w:rsidRDefault="00F20834" w:rsidP="002806A0">
      <w:pPr>
        <w:pStyle w:val="Paragraphedeliste"/>
        <w:ind w:left="284" w:right="2"/>
        <w:jc w:val="both"/>
        <w:rPr>
          <w:rFonts w:ascii="Aptos Display" w:eastAsia="Calibri" w:hAnsi="Aptos Display" w:cs="Calibri"/>
          <w:color w:val="000000"/>
        </w:rPr>
      </w:pPr>
    </w:p>
    <w:p w14:paraId="77A70E66" w14:textId="4E615FC8" w:rsidR="002806A0" w:rsidRPr="00E71D59" w:rsidRDefault="002806A0" w:rsidP="00BF1C13">
      <w:pPr>
        <w:pStyle w:val="Paragraphedeliste"/>
        <w:numPr>
          <w:ilvl w:val="0"/>
          <w:numId w:val="2"/>
        </w:numPr>
        <w:ind w:right="2"/>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u w:val="single"/>
        </w:rPr>
        <w:t>la personne en charge de la gestion du marché</w:t>
      </w:r>
      <w:r w:rsidR="00F20834" w:rsidRPr="00E71D59">
        <w:rPr>
          <w:rFonts w:ascii="Aptos Display" w:eastAsia="Calibri" w:hAnsi="Aptos Display" w:cs="Calibri"/>
          <w:color w:val="000000"/>
          <w:sz w:val="20"/>
          <w:szCs w:val="20"/>
        </w:rPr>
        <w:t> :</w:t>
      </w:r>
    </w:p>
    <w:tbl>
      <w:tblPr>
        <w:tblStyle w:val="Grilledutableau"/>
        <w:tblW w:w="0" w:type="auto"/>
        <w:tblLook w:val="04A0" w:firstRow="1" w:lastRow="0" w:firstColumn="1" w:lastColumn="0" w:noHBand="0" w:noVBand="1"/>
      </w:tblPr>
      <w:tblGrid>
        <w:gridCol w:w="2614"/>
        <w:gridCol w:w="2614"/>
        <w:gridCol w:w="2614"/>
        <w:gridCol w:w="2614"/>
      </w:tblGrid>
      <w:tr w:rsidR="006B5390" w14:paraId="7750AF9B" w14:textId="77777777" w:rsidTr="006B5390">
        <w:tc>
          <w:tcPr>
            <w:tcW w:w="2614" w:type="dxa"/>
          </w:tcPr>
          <w:p w14:paraId="04034BA8" w14:textId="0A9DAAB9" w:rsidR="006B5390" w:rsidRPr="00E71D59" w:rsidRDefault="00F20834" w:rsidP="002806A0">
            <w:pPr>
              <w:keepLines/>
              <w:widowControl w:val="0"/>
              <w:jc w:val="both"/>
              <w:rPr>
                <w:rFonts w:ascii="Aptos Display" w:eastAsia="Calibri" w:hAnsi="Aptos Display" w:cs="Calibri"/>
                <w:color w:val="000000"/>
                <w:sz w:val="20"/>
                <w:szCs w:val="20"/>
              </w:rPr>
            </w:pPr>
            <w:bookmarkStart w:id="4" w:name="_Hlk211523375"/>
            <w:r w:rsidRPr="00E71D59">
              <w:rPr>
                <w:rFonts w:ascii="Aptos Display" w:eastAsia="Calibri" w:hAnsi="Aptos Display" w:cs="Calibri"/>
                <w:color w:val="000000"/>
                <w:sz w:val="20"/>
                <w:szCs w:val="20"/>
              </w:rPr>
              <w:t>Titulaire</w:t>
            </w:r>
          </w:p>
        </w:tc>
        <w:tc>
          <w:tcPr>
            <w:tcW w:w="2614" w:type="dxa"/>
          </w:tcPr>
          <w:p w14:paraId="0D7A1BFD" w14:textId="1796C8EB" w:rsidR="006B5390" w:rsidRPr="00E71D59" w:rsidRDefault="00F20834" w:rsidP="00F20834">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c>
          <w:tcPr>
            <w:tcW w:w="2614" w:type="dxa"/>
          </w:tcPr>
          <w:p w14:paraId="209075FB" w14:textId="6F27A8B4" w:rsidR="006B5390" w:rsidRPr="00E71D59" w:rsidRDefault="00F20834" w:rsidP="002806A0">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Suppléant(e)</w:t>
            </w:r>
          </w:p>
        </w:tc>
        <w:tc>
          <w:tcPr>
            <w:tcW w:w="2614" w:type="dxa"/>
          </w:tcPr>
          <w:p w14:paraId="610AD315" w14:textId="557E403D" w:rsidR="006B5390" w:rsidRPr="00E71D59" w:rsidRDefault="00F20834" w:rsidP="00F20834">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r>
      <w:tr w:rsidR="006B5390" w14:paraId="19D87E94" w14:textId="77777777" w:rsidTr="006B5390">
        <w:tc>
          <w:tcPr>
            <w:tcW w:w="2614" w:type="dxa"/>
          </w:tcPr>
          <w:p w14:paraId="36AC6A5B" w14:textId="77777777" w:rsidR="00F20834" w:rsidRPr="00E71D59" w:rsidRDefault="00F20834" w:rsidP="002806A0">
            <w:pPr>
              <w:keepLines/>
              <w:widowControl w:val="0"/>
              <w:jc w:val="both"/>
              <w:rPr>
                <w:rFonts w:ascii="Aptos Display" w:eastAsia="Calibri" w:hAnsi="Aptos Display" w:cs="Calibri"/>
                <w:color w:val="000000"/>
                <w:sz w:val="20"/>
                <w:szCs w:val="20"/>
              </w:rPr>
            </w:pPr>
          </w:p>
          <w:p w14:paraId="35A5184E" w14:textId="39A62A2A" w:rsidR="00F20834" w:rsidRPr="00E71D59" w:rsidRDefault="00F20834" w:rsidP="002806A0">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 :</w:t>
            </w:r>
          </w:p>
          <w:p w14:paraId="6D6DCB7C" w14:textId="06587345" w:rsidR="006B5390" w:rsidRPr="00E71D59" w:rsidRDefault="006B5390" w:rsidP="002806A0">
            <w:pPr>
              <w:keepLines/>
              <w:widowControl w:val="0"/>
              <w:jc w:val="both"/>
              <w:rPr>
                <w:rFonts w:ascii="Aptos Display" w:eastAsia="Calibri" w:hAnsi="Aptos Display" w:cs="Calibri"/>
                <w:color w:val="000000"/>
                <w:sz w:val="20"/>
                <w:szCs w:val="20"/>
              </w:rPr>
            </w:pPr>
          </w:p>
        </w:tc>
        <w:tc>
          <w:tcPr>
            <w:tcW w:w="2614" w:type="dxa"/>
          </w:tcPr>
          <w:p w14:paraId="28244FC1" w14:textId="77777777" w:rsidR="006B5390" w:rsidRPr="00E71D59" w:rsidRDefault="006B5390" w:rsidP="002806A0">
            <w:pPr>
              <w:keepLines/>
              <w:widowControl w:val="0"/>
              <w:jc w:val="both"/>
              <w:rPr>
                <w:rFonts w:ascii="Aptos Display" w:eastAsia="Calibri" w:hAnsi="Aptos Display" w:cs="Calibri"/>
                <w:color w:val="000000"/>
                <w:sz w:val="20"/>
                <w:szCs w:val="20"/>
              </w:rPr>
            </w:pPr>
          </w:p>
        </w:tc>
        <w:tc>
          <w:tcPr>
            <w:tcW w:w="2614" w:type="dxa"/>
          </w:tcPr>
          <w:p w14:paraId="31CCE606" w14:textId="77777777" w:rsidR="00F20834" w:rsidRPr="00E71D59" w:rsidRDefault="00F20834" w:rsidP="002806A0">
            <w:pPr>
              <w:keepLines/>
              <w:widowControl w:val="0"/>
              <w:jc w:val="both"/>
              <w:rPr>
                <w:rFonts w:ascii="Aptos Display" w:eastAsia="Calibri" w:hAnsi="Aptos Display" w:cs="Calibri"/>
                <w:color w:val="000000"/>
                <w:sz w:val="20"/>
                <w:szCs w:val="20"/>
              </w:rPr>
            </w:pPr>
          </w:p>
          <w:p w14:paraId="141474C2" w14:textId="5F8CA619" w:rsidR="006B5390" w:rsidRPr="00E71D59" w:rsidRDefault="00F20834" w:rsidP="002806A0">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w:t>
            </w:r>
          </w:p>
        </w:tc>
        <w:tc>
          <w:tcPr>
            <w:tcW w:w="2614" w:type="dxa"/>
          </w:tcPr>
          <w:p w14:paraId="6FD0018D" w14:textId="77777777" w:rsidR="006B5390" w:rsidRPr="00E71D59" w:rsidRDefault="006B5390" w:rsidP="002806A0">
            <w:pPr>
              <w:keepLines/>
              <w:widowControl w:val="0"/>
              <w:jc w:val="both"/>
              <w:rPr>
                <w:rFonts w:ascii="Aptos Display" w:eastAsia="Calibri" w:hAnsi="Aptos Display" w:cs="Calibri"/>
                <w:color w:val="000000"/>
                <w:sz w:val="20"/>
                <w:szCs w:val="20"/>
              </w:rPr>
            </w:pPr>
          </w:p>
        </w:tc>
      </w:tr>
      <w:tr w:rsidR="006B5390" w14:paraId="7A246918" w14:textId="77777777" w:rsidTr="006B5390">
        <w:tc>
          <w:tcPr>
            <w:tcW w:w="2614" w:type="dxa"/>
          </w:tcPr>
          <w:p w14:paraId="7E9A9CE2" w14:textId="77777777" w:rsidR="00F20834" w:rsidRPr="00E71D59" w:rsidRDefault="00F20834" w:rsidP="002806A0">
            <w:pPr>
              <w:keepLines/>
              <w:widowControl w:val="0"/>
              <w:jc w:val="both"/>
              <w:rPr>
                <w:rFonts w:ascii="Aptos Display" w:eastAsia="Calibri" w:hAnsi="Aptos Display" w:cs="Calibri"/>
                <w:color w:val="000000"/>
                <w:sz w:val="20"/>
                <w:szCs w:val="20"/>
              </w:rPr>
            </w:pPr>
          </w:p>
          <w:p w14:paraId="15E00958" w14:textId="61BBD9AD" w:rsidR="006B5390" w:rsidRPr="00E71D59" w:rsidRDefault="00F20834" w:rsidP="002806A0">
            <w:pPr>
              <w:keepLines/>
              <w:widowControl w:val="0"/>
              <w:jc w:val="both"/>
              <w:rPr>
                <w:rFonts w:ascii="Aptos Display" w:eastAsia="Calibri" w:hAnsi="Aptos Display" w:cs="Calibri"/>
                <w:color w:val="000000"/>
                <w:sz w:val="20"/>
                <w:szCs w:val="20"/>
              </w:rPr>
            </w:pPr>
            <w:proofErr w:type="spellStart"/>
            <w:r w:rsidRPr="00E71D59">
              <w:rPr>
                <w:rFonts w:ascii="Aptos Display" w:eastAsia="Calibri" w:hAnsi="Aptos Display" w:cs="Calibri"/>
                <w:color w:val="000000"/>
                <w:sz w:val="20"/>
                <w:szCs w:val="20"/>
              </w:rPr>
              <w:t>N°tel</w:t>
            </w:r>
            <w:proofErr w:type="spellEnd"/>
            <w:r w:rsidRPr="00E71D59">
              <w:rPr>
                <w:rFonts w:ascii="Aptos Display" w:eastAsia="Calibri" w:hAnsi="Aptos Display" w:cs="Calibri"/>
                <w:color w:val="000000"/>
                <w:sz w:val="20"/>
                <w:szCs w:val="20"/>
              </w:rPr>
              <w:t xml:space="preserve"> direct :</w:t>
            </w:r>
          </w:p>
          <w:p w14:paraId="217CAD17" w14:textId="19921591" w:rsidR="00F20834" w:rsidRPr="00E71D59" w:rsidRDefault="00F20834" w:rsidP="002806A0">
            <w:pPr>
              <w:keepLines/>
              <w:widowControl w:val="0"/>
              <w:jc w:val="both"/>
              <w:rPr>
                <w:rFonts w:ascii="Aptos Display" w:eastAsia="Calibri" w:hAnsi="Aptos Display" w:cs="Calibri"/>
                <w:color w:val="000000"/>
                <w:sz w:val="20"/>
                <w:szCs w:val="20"/>
              </w:rPr>
            </w:pPr>
          </w:p>
        </w:tc>
        <w:tc>
          <w:tcPr>
            <w:tcW w:w="2614" w:type="dxa"/>
          </w:tcPr>
          <w:p w14:paraId="4708FD1C" w14:textId="77777777" w:rsidR="006B5390" w:rsidRPr="00E71D59" w:rsidRDefault="006B5390" w:rsidP="002806A0">
            <w:pPr>
              <w:keepLines/>
              <w:widowControl w:val="0"/>
              <w:jc w:val="both"/>
              <w:rPr>
                <w:rFonts w:ascii="Aptos Display" w:eastAsia="Calibri" w:hAnsi="Aptos Display" w:cs="Calibri"/>
                <w:color w:val="000000"/>
                <w:sz w:val="20"/>
                <w:szCs w:val="20"/>
              </w:rPr>
            </w:pPr>
          </w:p>
        </w:tc>
        <w:tc>
          <w:tcPr>
            <w:tcW w:w="2614" w:type="dxa"/>
          </w:tcPr>
          <w:p w14:paraId="14E7049A" w14:textId="77777777" w:rsidR="00F20834" w:rsidRPr="00E71D59" w:rsidRDefault="00F20834" w:rsidP="002806A0">
            <w:pPr>
              <w:keepLines/>
              <w:widowControl w:val="0"/>
              <w:jc w:val="both"/>
              <w:rPr>
                <w:rFonts w:ascii="Aptos Display" w:eastAsia="Calibri" w:hAnsi="Aptos Display" w:cs="Calibri"/>
                <w:color w:val="000000"/>
                <w:sz w:val="20"/>
                <w:szCs w:val="20"/>
              </w:rPr>
            </w:pPr>
          </w:p>
          <w:p w14:paraId="3EE2E607" w14:textId="5161181D" w:rsidR="006B5390" w:rsidRPr="00E71D59" w:rsidRDefault="00F20834" w:rsidP="002806A0">
            <w:pPr>
              <w:keepLines/>
              <w:widowControl w:val="0"/>
              <w:jc w:val="both"/>
              <w:rPr>
                <w:rFonts w:ascii="Aptos Display" w:eastAsia="Calibri" w:hAnsi="Aptos Display" w:cs="Calibri"/>
                <w:color w:val="000000"/>
                <w:sz w:val="20"/>
                <w:szCs w:val="20"/>
              </w:rPr>
            </w:pPr>
            <w:proofErr w:type="spellStart"/>
            <w:r w:rsidRPr="00E71D59">
              <w:rPr>
                <w:rFonts w:ascii="Aptos Display" w:eastAsia="Calibri" w:hAnsi="Aptos Display" w:cs="Calibri"/>
                <w:color w:val="000000"/>
                <w:sz w:val="20"/>
                <w:szCs w:val="20"/>
              </w:rPr>
              <w:t>N°tel</w:t>
            </w:r>
            <w:proofErr w:type="spellEnd"/>
            <w:r w:rsidRPr="00E71D59">
              <w:rPr>
                <w:rFonts w:ascii="Aptos Display" w:eastAsia="Calibri" w:hAnsi="Aptos Display" w:cs="Calibri"/>
                <w:color w:val="000000"/>
                <w:sz w:val="20"/>
                <w:szCs w:val="20"/>
              </w:rPr>
              <w:t xml:space="preserve"> direct</w:t>
            </w:r>
          </w:p>
        </w:tc>
        <w:tc>
          <w:tcPr>
            <w:tcW w:w="2614" w:type="dxa"/>
          </w:tcPr>
          <w:p w14:paraId="219F5FA1" w14:textId="77777777" w:rsidR="006B5390" w:rsidRPr="00E71D59" w:rsidRDefault="006B5390" w:rsidP="002806A0">
            <w:pPr>
              <w:keepLines/>
              <w:widowControl w:val="0"/>
              <w:jc w:val="both"/>
              <w:rPr>
                <w:rFonts w:ascii="Aptos Display" w:eastAsia="Calibri" w:hAnsi="Aptos Display" w:cs="Calibri"/>
                <w:color w:val="000000"/>
                <w:sz w:val="20"/>
                <w:szCs w:val="20"/>
              </w:rPr>
            </w:pPr>
          </w:p>
        </w:tc>
      </w:tr>
      <w:tr w:rsidR="006B5390" w14:paraId="646B1B1B" w14:textId="77777777" w:rsidTr="006B5390">
        <w:tc>
          <w:tcPr>
            <w:tcW w:w="2614" w:type="dxa"/>
          </w:tcPr>
          <w:p w14:paraId="47F0F133" w14:textId="77777777" w:rsidR="00F20834" w:rsidRPr="00E71D59" w:rsidRDefault="00F20834" w:rsidP="002806A0">
            <w:pPr>
              <w:keepLines/>
              <w:widowControl w:val="0"/>
              <w:jc w:val="both"/>
              <w:rPr>
                <w:rFonts w:ascii="Aptos Display" w:eastAsia="Calibri" w:hAnsi="Aptos Display" w:cs="Calibri"/>
                <w:color w:val="000000"/>
                <w:sz w:val="20"/>
                <w:szCs w:val="20"/>
              </w:rPr>
            </w:pPr>
          </w:p>
          <w:p w14:paraId="3CF03329" w14:textId="77777777" w:rsidR="006B5390" w:rsidRPr="00E71D59" w:rsidRDefault="00F20834" w:rsidP="002806A0">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61E0B41B" w14:textId="1E1C8A43" w:rsidR="00F20834" w:rsidRPr="00E71D59" w:rsidRDefault="00F20834" w:rsidP="002806A0">
            <w:pPr>
              <w:keepLines/>
              <w:widowControl w:val="0"/>
              <w:jc w:val="both"/>
              <w:rPr>
                <w:rFonts w:ascii="Aptos Display" w:eastAsia="Calibri" w:hAnsi="Aptos Display" w:cs="Calibri"/>
                <w:color w:val="000000"/>
                <w:sz w:val="20"/>
                <w:szCs w:val="20"/>
              </w:rPr>
            </w:pPr>
          </w:p>
        </w:tc>
        <w:tc>
          <w:tcPr>
            <w:tcW w:w="2614" w:type="dxa"/>
          </w:tcPr>
          <w:p w14:paraId="046A495A" w14:textId="77777777" w:rsidR="006B5390" w:rsidRPr="00E71D59" w:rsidRDefault="006B5390" w:rsidP="002806A0">
            <w:pPr>
              <w:keepLines/>
              <w:widowControl w:val="0"/>
              <w:jc w:val="both"/>
              <w:rPr>
                <w:rFonts w:ascii="Aptos Display" w:eastAsia="Calibri" w:hAnsi="Aptos Display" w:cs="Calibri"/>
                <w:color w:val="000000"/>
                <w:sz w:val="20"/>
                <w:szCs w:val="20"/>
              </w:rPr>
            </w:pPr>
          </w:p>
        </w:tc>
        <w:tc>
          <w:tcPr>
            <w:tcW w:w="2614" w:type="dxa"/>
          </w:tcPr>
          <w:p w14:paraId="67E03FE9" w14:textId="77777777" w:rsidR="00F20834" w:rsidRPr="00E71D59" w:rsidRDefault="00F20834" w:rsidP="002806A0">
            <w:pPr>
              <w:keepLines/>
              <w:widowControl w:val="0"/>
              <w:jc w:val="both"/>
              <w:rPr>
                <w:rFonts w:ascii="Aptos Display" w:eastAsia="Calibri" w:hAnsi="Aptos Display" w:cs="Calibri"/>
                <w:color w:val="000000"/>
                <w:sz w:val="20"/>
                <w:szCs w:val="20"/>
              </w:rPr>
            </w:pPr>
          </w:p>
          <w:p w14:paraId="5330EBAE" w14:textId="77777777" w:rsidR="006B5390" w:rsidRPr="00E71D59" w:rsidRDefault="00F20834" w:rsidP="002806A0">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7C8CB77E" w14:textId="384C72E3" w:rsidR="00F20834" w:rsidRPr="00E71D59" w:rsidRDefault="00F20834" w:rsidP="002806A0">
            <w:pPr>
              <w:keepLines/>
              <w:widowControl w:val="0"/>
              <w:jc w:val="both"/>
              <w:rPr>
                <w:rFonts w:ascii="Aptos Display" w:eastAsia="Calibri" w:hAnsi="Aptos Display" w:cs="Calibri"/>
                <w:color w:val="000000"/>
                <w:sz w:val="20"/>
                <w:szCs w:val="20"/>
              </w:rPr>
            </w:pPr>
          </w:p>
        </w:tc>
        <w:tc>
          <w:tcPr>
            <w:tcW w:w="2614" w:type="dxa"/>
          </w:tcPr>
          <w:p w14:paraId="3D6846A6" w14:textId="77777777" w:rsidR="006B5390" w:rsidRPr="00E71D59" w:rsidRDefault="006B5390" w:rsidP="002806A0">
            <w:pPr>
              <w:keepLines/>
              <w:widowControl w:val="0"/>
              <w:jc w:val="both"/>
              <w:rPr>
                <w:rFonts w:ascii="Aptos Display" w:eastAsia="Calibri" w:hAnsi="Aptos Display" w:cs="Calibri"/>
                <w:color w:val="000000"/>
                <w:sz w:val="20"/>
                <w:szCs w:val="20"/>
              </w:rPr>
            </w:pPr>
          </w:p>
        </w:tc>
      </w:tr>
    </w:tbl>
    <w:p w14:paraId="001BBC08" w14:textId="08A44C22" w:rsidR="002806A0" w:rsidRPr="002806A0" w:rsidRDefault="00F20834" w:rsidP="00F20834">
      <w:pPr>
        <w:keepLines/>
        <w:widowControl w:val="0"/>
        <w:spacing w:after="0" w:line="240" w:lineRule="auto"/>
        <w:ind w:left="284" w:hanging="284"/>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w:t>
      </w:r>
      <w:r>
        <w:rPr>
          <w:rFonts w:ascii="Arial" w:eastAsia="Times New Roman" w:hAnsi="Arial" w:cs="Arial"/>
          <w:kern w:val="0"/>
          <w:lang w:eastAsia="fr-FR"/>
          <w14:ligatures w14:val="none"/>
        </w:rPr>
        <w:tab/>
      </w:r>
      <w:r>
        <w:rPr>
          <w:rFonts w:ascii="Arial" w:eastAsia="Times New Roman" w:hAnsi="Arial" w:cs="Arial"/>
          <w:kern w:val="0"/>
          <w:sz w:val="16"/>
          <w:szCs w:val="16"/>
          <w:lang w:eastAsia="fr-FR"/>
          <w14:ligatures w14:val="none"/>
        </w:rPr>
        <w:t>C</w:t>
      </w:r>
      <w:r w:rsidRPr="00F20834">
        <w:rPr>
          <w:rFonts w:ascii="Arial" w:eastAsia="Times New Roman" w:hAnsi="Arial" w:cs="Arial"/>
          <w:kern w:val="0"/>
          <w:sz w:val="16"/>
          <w:szCs w:val="16"/>
          <w:lang w:eastAsia="fr-FR"/>
          <w14:ligatures w14:val="none"/>
        </w:rPr>
        <w:t xml:space="preserve">ette adresse </w:t>
      </w:r>
      <w:r>
        <w:rPr>
          <w:rFonts w:ascii="Arial" w:eastAsia="Times New Roman" w:hAnsi="Arial" w:cs="Arial"/>
          <w:kern w:val="0"/>
          <w:sz w:val="16"/>
          <w:szCs w:val="16"/>
          <w:lang w:eastAsia="fr-FR"/>
          <w14:ligatures w14:val="none"/>
        </w:rPr>
        <w:t>e</w:t>
      </w:r>
      <w:r w:rsidRPr="00F20834">
        <w:rPr>
          <w:rFonts w:ascii="Arial" w:eastAsia="Times New Roman" w:hAnsi="Arial" w:cs="Arial"/>
          <w:kern w:val="0"/>
          <w:sz w:val="16"/>
          <w:szCs w:val="16"/>
          <w:lang w:eastAsia="fr-FR"/>
          <w14:ligatures w14:val="none"/>
        </w:rPr>
        <w:t xml:space="preserve">st l’adresse </w:t>
      </w:r>
      <w:r>
        <w:rPr>
          <w:rFonts w:ascii="Arial" w:eastAsia="Times New Roman" w:hAnsi="Arial" w:cs="Arial"/>
          <w:kern w:val="0"/>
          <w:sz w:val="16"/>
          <w:szCs w:val="16"/>
          <w:lang w:eastAsia="fr-FR"/>
          <w14:ligatures w14:val="none"/>
        </w:rPr>
        <w:t>de courriel</w:t>
      </w:r>
      <w:r w:rsidRPr="00F20834">
        <w:rPr>
          <w:rFonts w:ascii="Arial" w:eastAsia="Times New Roman" w:hAnsi="Arial" w:cs="Arial"/>
          <w:kern w:val="0"/>
          <w:sz w:val="16"/>
          <w:szCs w:val="16"/>
          <w:lang w:eastAsia="fr-FR"/>
          <w14:ligatures w14:val="none"/>
        </w:rPr>
        <w:t xml:space="preserve"> valide et 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curis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e de la personne et/ou service aupr</w:t>
      </w:r>
      <w:r>
        <w:rPr>
          <w:rFonts w:ascii="Arial" w:eastAsia="Times New Roman" w:hAnsi="Arial" w:cs="Arial"/>
          <w:kern w:val="0"/>
          <w:sz w:val="16"/>
          <w:szCs w:val="16"/>
          <w:lang w:eastAsia="fr-FR"/>
          <w14:ligatures w14:val="none"/>
        </w:rPr>
        <w:t>è</w:t>
      </w:r>
      <w:r w:rsidRPr="00F20834">
        <w:rPr>
          <w:rFonts w:ascii="Arial" w:eastAsia="Times New Roman" w:hAnsi="Arial" w:cs="Arial"/>
          <w:kern w:val="0"/>
          <w:sz w:val="16"/>
          <w:szCs w:val="16"/>
          <w:lang w:eastAsia="fr-FR"/>
          <w14:ligatures w14:val="none"/>
        </w:rPr>
        <w:t>s de laquelle (duquel) les notifications concernant la gestion courante du pr</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sent march</w:t>
      </w:r>
      <w:r w:rsidR="00BF1C13">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 xml:space="preserve"> pourront </w:t>
      </w:r>
      <w:r>
        <w:rPr>
          <w:rFonts w:ascii="Arial" w:eastAsia="Times New Roman" w:hAnsi="Arial" w:cs="Arial"/>
          <w:kern w:val="0"/>
          <w:sz w:val="16"/>
          <w:szCs w:val="16"/>
          <w:lang w:eastAsia="fr-FR"/>
          <w14:ligatures w14:val="none"/>
        </w:rPr>
        <w:t>ê</w:t>
      </w:r>
      <w:r w:rsidRPr="00F20834">
        <w:rPr>
          <w:rFonts w:ascii="Arial" w:eastAsia="Times New Roman" w:hAnsi="Arial" w:cs="Arial"/>
          <w:kern w:val="0"/>
          <w:sz w:val="16"/>
          <w:szCs w:val="16"/>
          <w:lang w:eastAsia="fr-FR"/>
          <w14:ligatures w14:val="none"/>
        </w:rPr>
        <w:t xml:space="preserve">tre valablement faites par l’assure et seront opposables </w:t>
      </w:r>
      <w:proofErr w:type="spellStart"/>
      <w:r w:rsidRPr="00F20834">
        <w:rPr>
          <w:rFonts w:ascii="Arial" w:eastAsia="Times New Roman" w:hAnsi="Arial" w:cs="Arial"/>
          <w:kern w:val="0"/>
          <w:sz w:val="16"/>
          <w:szCs w:val="16"/>
          <w:lang w:eastAsia="fr-FR"/>
          <w14:ligatures w14:val="none"/>
        </w:rPr>
        <w:t>a</w:t>
      </w:r>
      <w:proofErr w:type="spellEnd"/>
      <w:r w:rsidRPr="00F20834">
        <w:rPr>
          <w:rFonts w:ascii="Arial" w:eastAsia="Times New Roman" w:hAnsi="Arial" w:cs="Arial"/>
          <w:kern w:val="0"/>
          <w:sz w:val="16"/>
          <w:szCs w:val="16"/>
          <w:lang w:eastAsia="fr-FR"/>
          <w14:ligatures w14:val="none"/>
        </w:rPr>
        <w:t xml:space="preserve"> l’assureur</w:t>
      </w:r>
      <w:r>
        <w:rPr>
          <w:rFonts w:ascii="Arial" w:eastAsia="Times New Roman" w:hAnsi="Arial" w:cs="Arial"/>
          <w:kern w:val="0"/>
          <w:sz w:val="16"/>
          <w:szCs w:val="16"/>
          <w:lang w:eastAsia="fr-FR"/>
          <w14:ligatures w14:val="none"/>
        </w:rPr>
        <w:t>.</w:t>
      </w:r>
    </w:p>
    <w:bookmarkEnd w:id="4"/>
    <w:p w14:paraId="3A5CA2CA" w14:textId="77777777" w:rsidR="002806A0" w:rsidRDefault="002806A0" w:rsidP="002806A0">
      <w:pPr>
        <w:keepLines/>
        <w:widowControl w:val="0"/>
        <w:spacing w:after="0" w:line="240" w:lineRule="auto"/>
        <w:jc w:val="both"/>
        <w:rPr>
          <w:rFonts w:ascii="Arial" w:eastAsia="Times New Roman" w:hAnsi="Arial" w:cs="Arial"/>
          <w:kern w:val="0"/>
          <w:lang w:eastAsia="fr-FR"/>
          <w14:ligatures w14:val="none"/>
        </w:rPr>
      </w:pPr>
    </w:p>
    <w:p w14:paraId="5C6A259A" w14:textId="353DAF3B" w:rsidR="00F20834" w:rsidRPr="00E71D59" w:rsidRDefault="00F20834" w:rsidP="00BF1C13">
      <w:pPr>
        <w:pStyle w:val="Paragraphedeliste"/>
        <w:keepLines/>
        <w:widowControl w:val="0"/>
        <w:numPr>
          <w:ilvl w:val="0"/>
          <w:numId w:val="2"/>
        </w:numPr>
        <w:spacing w:after="0" w:line="240" w:lineRule="auto"/>
        <w:jc w:val="both"/>
        <w:rPr>
          <w:rFonts w:ascii="Aptos Display" w:eastAsia="Calibri" w:hAnsi="Aptos Display" w:cs="Calibri"/>
          <w:color w:val="000000"/>
          <w:sz w:val="20"/>
          <w:szCs w:val="20"/>
          <w:u w:val="single"/>
        </w:rPr>
      </w:pPr>
      <w:r w:rsidRPr="00E71D59">
        <w:rPr>
          <w:rFonts w:ascii="Aptos Display" w:eastAsia="Calibri" w:hAnsi="Aptos Display" w:cs="Calibri"/>
          <w:color w:val="000000"/>
          <w:sz w:val="20"/>
          <w:szCs w:val="20"/>
          <w:u w:val="single"/>
        </w:rPr>
        <w:t>la personne en charge de la gestion des sinistres</w:t>
      </w:r>
    </w:p>
    <w:p w14:paraId="0DC22BDD" w14:textId="77777777" w:rsidR="00E71D59" w:rsidRPr="00BF1C13" w:rsidRDefault="00E71D59" w:rsidP="00E71D59">
      <w:pPr>
        <w:pStyle w:val="Paragraphedeliste"/>
        <w:keepLines/>
        <w:widowControl w:val="0"/>
        <w:spacing w:after="0" w:line="240" w:lineRule="auto"/>
        <w:ind w:left="1047"/>
        <w:jc w:val="both"/>
        <w:rPr>
          <w:rFonts w:ascii="Aptos Display" w:eastAsia="Calibri" w:hAnsi="Aptos Display" w:cs="Calibri"/>
          <w:color w:val="000000"/>
          <w:u w:val="single"/>
        </w:rPr>
      </w:pPr>
    </w:p>
    <w:tbl>
      <w:tblPr>
        <w:tblStyle w:val="Grilledutableau"/>
        <w:tblW w:w="0" w:type="auto"/>
        <w:tblLook w:val="04A0" w:firstRow="1" w:lastRow="0" w:firstColumn="1" w:lastColumn="0" w:noHBand="0" w:noVBand="1"/>
      </w:tblPr>
      <w:tblGrid>
        <w:gridCol w:w="2614"/>
        <w:gridCol w:w="2614"/>
        <w:gridCol w:w="2614"/>
        <w:gridCol w:w="2614"/>
      </w:tblGrid>
      <w:tr w:rsidR="00F20834" w14:paraId="56886D42" w14:textId="77777777" w:rsidTr="003A17F5">
        <w:tc>
          <w:tcPr>
            <w:tcW w:w="2614" w:type="dxa"/>
          </w:tcPr>
          <w:p w14:paraId="44EFC141" w14:textId="77777777" w:rsidR="00F20834" w:rsidRPr="00E71D59" w:rsidRDefault="00F20834" w:rsidP="003A17F5">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Titulaire</w:t>
            </w:r>
          </w:p>
        </w:tc>
        <w:tc>
          <w:tcPr>
            <w:tcW w:w="2614" w:type="dxa"/>
          </w:tcPr>
          <w:p w14:paraId="3CD5ACCF" w14:textId="77777777" w:rsidR="00F20834" w:rsidRPr="00E71D59" w:rsidRDefault="00F20834" w:rsidP="003A17F5">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c>
          <w:tcPr>
            <w:tcW w:w="2614" w:type="dxa"/>
          </w:tcPr>
          <w:p w14:paraId="6C536500" w14:textId="77777777" w:rsidR="00F20834" w:rsidRPr="00E71D59" w:rsidRDefault="00F20834" w:rsidP="003A17F5">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Suppléant(e)</w:t>
            </w:r>
          </w:p>
        </w:tc>
        <w:tc>
          <w:tcPr>
            <w:tcW w:w="2614" w:type="dxa"/>
          </w:tcPr>
          <w:p w14:paraId="5656AF1A" w14:textId="77777777" w:rsidR="00F20834" w:rsidRPr="00E71D59" w:rsidRDefault="00F20834" w:rsidP="003A17F5">
            <w:pPr>
              <w:keepLines/>
              <w:widowControl w:val="0"/>
              <w:jc w:val="center"/>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A compléter</w:t>
            </w:r>
          </w:p>
        </w:tc>
      </w:tr>
      <w:tr w:rsidR="00F20834" w14:paraId="1438438E" w14:textId="77777777" w:rsidTr="003A17F5">
        <w:tc>
          <w:tcPr>
            <w:tcW w:w="2614" w:type="dxa"/>
          </w:tcPr>
          <w:p w14:paraId="4AD45DA2" w14:textId="77777777" w:rsidR="00F20834" w:rsidRPr="00E71D59" w:rsidRDefault="00F20834" w:rsidP="003A17F5">
            <w:pPr>
              <w:keepLines/>
              <w:widowControl w:val="0"/>
              <w:jc w:val="both"/>
              <w:rPr>
                <w:rFonts w:ascii="Aptos Display" w:eastAsia="Calibri" w:hAnsi="Aptos Display" w:cs="Calibri"/>
                <w:color w:val="000000"/>
                <w:sz w:val="20"/>
                <w:szCs w:val="20"/>
              </w:rPr>
            </w:pPr>
          </w:p>
          <w:p w14:paraId="5018F5D4" w14:textId="77777777" w:rsidR="00F20834" w:rsidRPr="00E71D59" w:rsidRDefault="00F20834" w:rsidP="003A17F5">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 :</w:t>
            </w:r>
          </w:p>
          <w:p w14:paraId="689BA805" w14:textId="77777777" w:rsidR="00F20834" w:rsidRPr="00E71D59" w:rsidRDefault="00F20834" w:rsidP="003A17F5">
            <w:pPr>
              <w:keepLines/>
              <w:widowControl w:val="0"/>
              <w:jc w:val="both"/>
              <w:rPr>
                <w:rFonts w:ascii="Aptos Display" w:eastAsia="Calibri" w:hAnsi="Aptos Display" w:cs="Calibri"/>
                <w:color w:val="000000"/>
                <w:sz w:val="20"/>
                <w:szCs w:val="20"/>
              </w:rPr>
            </w:pPr>
          </w:p>
        </w:tc>
        <w:tc>
          <w:tcPr>
            <w:tcW w:w="2614" w:type="dxa"/>
          </w:tcPr>
          <w:p w14:paraId="3689B823" w14:textId="77777777" w:rsidR="00F20834" w:rsidRPr="00E71D59" w:rsidRDefault="00F20834" w:rsidP="003A17F5">
            <w:pPr>
              <w:keepLines/>
              <w:widowControl w:val="0"/>
              <w:jc w:val="both"/>
              <w:rPr>
                <w:rFonts w:ascii="Aptos Display" w:eastAsia="Calibri" w:hAnsi="Aptos Display" w:cs="Calibri"/>
                <w:color w:val="000000"/>
                <w:sz w:val="20"/>
                <w:szCs w:val="20"/>
              </w:rPr>
            </w:pPr>
          </w:p>
        </w:tc>
        <w:tc>
          <w:tcPr>
            <w:tcW w:w="2614" w:type="dxa"/>
          </w:tcPr>
          <w:p w14:paraId="5C69D4E7" w14:textId="77777777" w:rsidR="00F20834" w:rsidRPr="00E71D59" w:rsidRDefault="00F20834" w:rsidP="003A17F5">
            <w:pPr>
              <w:keepLines/>
              <w:widowControl w:val="0"/>
              <w:jc w:val="both"/>
              <w:rPr>
                <w:rFonts w:ascii="Aptos Display" w:eastAsia="Calibri" w:hAnsi="Aptos Display" w:cs="Calibri"/>
                <w:color w:val="000000"/>
                <w:sz w:val="20"/>
                <w:szCs w:val="20"/>
              </w:rPr>
            </w:pPr>
          </w:p>
          <w:p w14:paraId="631998FA" w14:textId="77777777" w:rsidR="00F20834" w:rsidRPr="00E71D59" w:rsidRDefault="00F20834" w:rsidP="003A17F5">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Nom/prénom</w:t>
            </w:r>
          </w:p>
        </w:tc>
        <w:tc>
          <w:tcPr>
            <w:tcW w:w="2614" w:type="dxa"/>
          </w:tcPr>
          <w:p w14:paraId="680EA0B6" w14:textId="77777777" w:rsidR="00F20834" w:rsidRPr="00E71D59" w:rsidRDefault="00F20834" w:rsidP="003A17F5">
            <w:pPr>
              <w:keepLines/>
              <w:widowControl w:val="0"/>
              <w:jc w:val="both"/>
              <w:rPr>
                <w:rFonts w:ascii="Aptos Display" w:eastAsia="Calibri" w:hAnsi="Aptos Display" w:cs="Calibri"/>
                <w:color w:val="000000"/>
                <w:sz w:val="20"/>
                <w:szCs w:val="20"/>
              </w:rPr>
            </w:pPr>
          </w:p>
        </w:tc>
      </w:tr>
      <w:tr w:rsidR="00F20834" w14:paraId="058C85E6" w14:textId="77777777" w:rsidTr="003A17F5">
        <w:tc>
          <w:tcPr>
            <w:tcW w:w="2614" w:type="dxa"/>
          </w:tcPr>
          <w:p w14:paraId="4D846578" w14:textId="77777777" w:rsidR="00F20834" w:rsidRPr="00E71D59" w:rsidRDefault="00F20834" w:rsidP="003A17F5">
            <w:pPr>
              <w:keepLines/>
              <w:widowControl w:val="0"/>
              <w:jc w:val="both"/>
              <w:rPr>
                <w:rFonts w:ascii="Aptos Display" w:eastAsia="Calibri" w:hAnsi="Aptos Display" w:cs="Calibri"/>
                <w:color w:val="000000"/>
                <w:sz w:val="20"/>
                <w:szCs w:val="20"/>
              </w:rPr>
            </w:pPr>
          </w:p>
          <w:p w14:paraId="6B357FFD" w14:textId="77777777" w:rsidR="00F20834" w:rsidRPr="00E71D59" w:rsidRDefault="00F20834" w:rsidP="003A17F5">
            <w:pPr>
              <w:keepLines/>
              <w:widowControl w:val="0"/>
              <w:jc w:val="both"/>
              <w:rPr>
                <w:rFonts w:ascii="Aptos Display" w:eastAsia="Calibri" w:hAnsi="Aptos Display" w:cs="Calibri"/>
                <w:color w:val="000000"/>
                <w:sz w:val="20"/>
                <w:szCs w:val="20"/>
              </w:rPr>
            </w:pPr>
            <w:proofErr w:type="spellStart"/>
            <w:r w:rsidRPr="00E71D59">
              <w:rPr>
                <w:rFonts w:ascii="Aptos Display" w:eastAsia="Calibri" w:hAnsi="Aptos Display" w:cs="Calibri"/>
                <w:color w:val="000000"/>
                <w:sz w:val="20"/>
                <w:szCs w:val="20"/>
              </w:rPr>
              <w:t>N°tel</w:t>
            </w:r>
            <w:proofErr w:type="spellEnd"/>
            <w:r w:rsidRPr="00E71D59">
              <w:rPr>
                <w:rFonts w:ascii="Aptos Display" w:eastAsia="Calibri" w:hAnsi="Aptos Display" w:cs="Calibri"/>
                <w:color w:val="000000"/>
                <w:sz w:val="20"/>
                <w:szCs w:val="20"/>
              </w:rPr>
              <w:t xml:space="preserve"> direct :</w:t>
            </w:r>
          </w:p>
          <w:p w14:paraId="7E7BED1D" w14:textId="77777777" w:rsidR="00F20834" w:rsidRPr="00E71D59" w:rsidRDefault="00F20834" w:rsidP="003A17F5">
            <w:pPr>
              <w:keepLines/>
              <w:widowControl w:val="0"/>
              <w:jc w:val="both"/>
              <w:rPr>
                <w:rFonts w:ascii="Aptos Display" w:eastAsia="Calibri" w:hAnsi="Aptos Display" w:cs="Calibri"/>
                <w:color w:val="000000"/>
                <w:sz w:val="20"/>
                <w:szCs w:val="20"/>
              </w:rPr>
            </w:pPr>
          </w:p>
        </w:tc>
        <w:tc>
          <w:tcPr>
            <w:tcW w:w="2614" w:type="dxa"/>
          </w:tcPr>
          <w:p w14:paraId="73447A6D" w14:textId="77777777" w:rsidR="00F20834" w:rsidRPr="00E71D59" w:rsidRDefault="00F20834" w:rsidP="003A17F5">
            <w:pPr>
              <w:keepLines/>
              <w:widowControl w:val="0"/>
              <w:jc w:val="both"/>
              <w:rPr>
                <w:rFonts w:ascii="Aptos Display" w:eastAsia="Calibri" w:hAnsi="Aptos Display" w:cs="Calibri"/>
                <w:color w:val="000000"/>
                <w:sz w:val="20"/>
                <w:szCs w:val="20"/>
              </w:rPr>
            </w:pPr>
          </w:p>
        </w:tc>
        <w:tc>
          <w:tcPr>
            <w:tcW w:w="2614" w:type="dxa"/>
          </w:tcPr>
          <w:p w14:paraId="2519A268" w14:textId="77777777" w:rsidR="00F20834" w:rsidRPr="00E71D59" w:rsidRDefault="00F20834" w:rsidP="003A17F5">
            <w:pPr>
              <w:keepLines/>
              <w:widowControl w:val="0"/>
              <w:jc w:val="both"/>
              <w:rPr>
                <w:rFonts w:ascii="Aptos Display" w:eastAsia="Calibri" w:hAnsi="Aptos Display" w:cs="Calibri"/>
                <w:color w:val="000000"/>
                <w:sz w:val="20"/>
                <w:szCs w:val="20"/>
              </w:rPr>
            </w:pPr>
          </w:p>
          <w:p w14:paraId="63783E87" w14:textId="77777777" w:rsidR="00F20834" w:rsidRPr="00E71D59" w:rsidRDefault="00F20834" w:rsidP="003A17F5">
            <w:pPr>
              <w:keepLines/>
              <w:widowControl w:val="0"/>
              <w:jc w:val="both"/>
              <w:rPr>
                <w:rFonts w:ascii="Aptos Display" w:eastAsia="Calibri" w:hAnsi="Aptos Display" w:cs="Calibri"/>
                <w:color w:val="000000"/>
                <w:sz w:val="20"/>
                <w:szCs w:val="20"/>
              </w:rPr>
            </w:pPr>
            <w:proofErr w:type="spellStart"/>
            <w:r w:rsidRPr="00E71D59">
              <w:rPr>
                <w:rFonts w:ascii="Aptos Display" w:eastAsia="Calibri" w:hAnsi="Aptos Display" w:cs="Calibri"/>
                <w:color w:val="000000"/>
                <w:sz w:val="20"/>
                <w:szCs w:val="20"/>
              </w:rPr>
              <w:t>N°tel</w:t>
            </w:r>
            <w:proofErr w:type="spellEnd"/>
            <w:r w:rsidRPr="00E71D59">
              <w:rPr>
                <w:rFonts w:ascii="Aptos Display" w:eastAsia="Calibri" w:hAnsi="Aptos Display" w:cs="Calibri"/>
                <w:color w:val="000000"/>
                <w:sz w:val="20"/>
                <w:szCs w:val="20"/>
              </w:rPr>
              <w:t xml:space="preserve"> direct</w:t>
            </w:r>
          </w:p>
        </w:tc>
        <w:tc>
          <w:tcPr>
            <w:tcW w:w="2614" w:type="dxa"/>
          </w:tcPr>
          <w:p w14:paraId="1703BD94" w14:textId="77777777" w:rsidR="00F20834" w:rsidRPr="00E71D59" w:rsidRDefault="00F20834" w:rsidP="003A17F5">
            <w:pPr>
              <w:keepLines/>
              <w:widowControl w:val="0"/>
              <w:jc w:val="both"/>
              <w:rPr>
                <w:rFonts w:ascii="Aptos Display" w:eastAsia="Calibri" w:hAnsi="Aptos Display" w:cs="Calibri"/>
                <w:color w:val="000000"/>
                <w:sz w:val="20"/>
                <w:szCs w:val="20"/>
              </w:rPr>
            </w:pPr>
          </w:p>
        </w:tc>
      </w:tr>
      <w:tr w:rsidR="00F20834" w14:paraId="1E451188" w14:textId="77777777" w:rsidTr="003A17F5">
        <w:tc>
          <w:tcPr>
            <w:tcW w:w="2614" w:type="dxa"/>
          </w:tcPr>
          <w:p w14:paraId="7AF985B1" w14:textId="77777777" w:rsidR="00F20834" w:rsidRPr="00E71D59" w:rsidRDefault="00F20834" w:rsidP="003A17F5">
            <w:pPr>
              <w:keepLines/>
              <w:widowControl w:val="0"/>
              <w:jc w:val="both"/>
              <w:rPr>
                <w:rFonts w:ascii="Aptos Display" w:eastAsia="Calibri" w:hAnsi="Aptos Display" w:cs="Calibri"/>
                <w:color w:val="000000"/>
                <w:sz w:val="20"/>
                <w:szCs w:val="20"/>
              </w:rPr>
            </w:pPr>
          </w:p>
          <w:p w14:paraId="518ADFE5" w14:textId="77777777" w:rsidR="00F20834" w:rsidRPr="00E71D59" w:rsidRDefault="00F20834" w:rsidP="003A17F5">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57BC3320" w14:textId="77777777" w:rsidR="00F20834" w:rsidRPr="00E71D59" w:rsidRDefault="00F20834" w:rsidP="003A17F5">
            <w:pPr>
              <w:keepLines/>
              <w:widowControl w:val="0"/>
              <w:jc w:val="both"/>
              <w:rPr>
                <w:rFonts w:ascii="Aptos Display" w:eastAsia="Calibri" w:hAnsi="Aptos Display" w:cs="Calibri"/>
                <w:color w:val="000000"/>
                <w:sz w:val="20"/>
                <w:szCs w:val="20"/>
              </w:rPr>
            </w:pPr>
          </w:p>
        </w:tc>
        <w:tc>
          <w:tcPr>
            <w:tcW w:w="2614" w:type="dxa"/>
          </w:tcPr>
          <w:p w14:paraId="6A0231C8" w14:textId="77777777" w:rsidR="00F20834" w:rsidRPr="00E71D59" w:rsidRDefault="00F20834" w:rsidP="003A17F5">
            <w:pPr>
              <w:keepLines/>
              <w:widowControl w:val="0"/>
              <w:jc w:val="both"/>
              <w:rPr>
                <w:rFonts w:ascii="Aptos Display" w:eastAsia="Calibri" w:hAnsi="Aptos Display" w:cs="Calibri"/>
                <w:color w:val="000000"/>
                <w:sz w:val="20"/>
                <w:szCs w:val="20"/>
              </w:rPr>
            </w:pPr>
          </w:p>
        </w:tc>
        <w:tc>
          <w:tcPr>
            <w:tcW w:w="2614" w:type="dxa"/>
          </w:tcPr>
          <w:p w14:paraId="713CB9B8" w14:textId="77777777" w:rsidR="00F20834" w:rsidRPr="00E71D59" w:rsidRDefault="00F20834" w:rsidP="003A17F5">
            <w:pPr>
              <w:keepLines/>
              <w:widowControl w:val="0"/>
              <w:jc w:val="both"/>
              <w:rPr>
                <w:rFonts w:ascii="Aptos Display" w:eastAsia="Calibri" w:hAnsi="Aptos Display" w:cs="Calibri"/>
                <w:color w:val="000000"/>
                <w:sz w:val="20"/>
                <w:szCs w:val="20"/>
              </w:rPr>
            </w:pPr>
          </w:p>
          <w:p w14:paraId="41ADAF8B" w14:textId="77777777" w:rsidR="00F20834" w:rsidRPr="00E71D59" w:rsidRDefault="00F20834" w:rsidP="003A17F5">
            <w:pPr>
              <w:keepLines/>
              <w:widowControl w:val="0"/>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Courriel (*) :</w:t>
            </w:r>
          </w:p>
          <w:p w14:paraId="3F345052" w14:textId="77777777" w:rsidR="00F20834" w:rsidRPr="00E71D59" w:rsidRDefault="00F20834" w:rsidP="003A17F5">
            <w:pPr>
              <w:keepLines/>
              <w:widowControl w:val="0"/>
              <w:jc w:val="both"/>
              <w:rPr>
                <w:rFonts w:ascii="Aptos Display" w:eastAsia="Calibri" w:hAnsi="Aptos Display" w:cs="Calibri"/>
                <w:color w:val="000000"/>
                <w:sz w:val="20"/>
                <w:szCs w:val="20"/>
              </w:rPr>
            </w:pPr>
          </w:p>
        </w:tc>
        <w:tc>
          <w:tcPr>
            <w:tcW w:w="2614" w:type="dxa"/>
          </w:tcPr>
          <w:p w14:paraId="54FA380C" w14:textId="77777777" w:rsidR="00F20834" w:rsidRPr="00E71D59" w:rsidRDefault="00F20834" w:rsidP="003A17F5">
            <w:pPr>
              <w:keepLines/>
              <w:widowControl w:val="0"/>
              <w:jc w:val="both"/>
              <w:rPr>
                <w:rFonts w:ascii="Aptos Display" w:eastAsia="Calibri" w:hAnsi="Aptos Display" w:cs="Calibri"/>
                <w:color w:val="000000"/>
                <w:sz w:val="20"/>
                <w:szCs w:val="20"/>
              </w:rPr>
            </w:pPr>
          </w:p>
        </w:tc>
      </w:tr>
    </w:tbl>
    <w:p w14:paraId="5ABE5AD5" w14:textId="10FBD8AA" w:rsidR="00F20834" w:rsidRPr="002806A0" w:rsidRDefault="00F20834" w:rsidP="00F20834">
      <w:pPr>
        <w:keepLines/>
        <w:widowControl w:val="0"/>
        <w:spacing w:after="0" w:line="240" w:lineRule="auto"/>
        <w:ind w:left="284" w:hanging="284"/>
        <w:jc w:val="both"/>
        <w:rPr>
          <w:rFonts w:ascii="Arial" w:eastAsia="Times New Roman" w:hAnsi="Arial" w:cs="Arial"/>
          <w:kern w:val="0"/>
          <w:lang w:eastAsia="fr-FR"/>
          <w14:ligatures w14:val="none"/>
        </w:rPr>
      </w:pPr>
      <w:r>
        <w:rPr>
          <w:rFonts w:ascii="Arial" w:eastAsia="Times New Roman" w:hAnsi="Arial" w:cs="Arial"/>
          <w:kern w:val="0"/>
          <w:lang w:eastAsia="fr-FR"/>
          <w14:ligatures w14:val="none"/>
        </w:rPr>
        <w:t>(*)</w:t>
      </w:r>
      <w:r>
        <w:rPr>
          <w:rFonts w:ascii="Arial" w:eastAsia="Times New Roman" w:hAnsi="Arial" w:cs="Arial"/>
          <w:kern w:val="0"/>
          <w:lang w:eastAsia="fr-FR"/>
          <w14:ligatures w14:val="none"/>
        </w:rPr>
        <w:tab/>
      </w:r>
      <w:r>
        <w:rPr>
          <w:rFonts w:ascii="Arial" w:eastAsia="Times New Roman" w:hAnsi="Arial" w:cs="Arial"/>
          <w:kern w:val="0"/>
          <w:sz w:val="16"/>
          <w:szCs w:val="16"/>
          <w:lang w:eastAsia="fr-FR"/>
          <w14:ligatures w14:val="none"/>
        </w:rPr>
        <w:t>C</w:t>
      </w:r>
      <w:r w:rsidRPr="00F20834">
        <w:rPr>
          <w:rFonts w:ascii="Arial" w:eastAsia="Times New Roman" w:hAnsi="Arial" w:cs="Arial"/>
          <w:kern w:val="0"/>
          <w:sz w:val="16"/>
          <w:szCs w:val="16"/>
          <w:lang w:eastAsia="fr-FR"/>
          <w14:ligatures w14:val="none"/>
        </w:rPr>
        <w:t xml:space="preserve">ette adresse </w:t>
      </w:r>
      <w:r>
        <w:rPr>
          <w:rFonts w:ascii="Arial" w:eastAsia="Times New Roman" w:hAnsi="Arial" w:cs="Arial"/>
          <w:kern w:val="0"/>
          <w:sz w:val="16"/>
          <w:szCs w:val="16"/>
          <w:lang w:eastAsia="fr-FR"/>
          <w14:ligatures w14:val="none"/>
        </w:rPr>
        <w:t>e</w:t>
      </w:r>
      <w:r w:rsidRPr="00F20834">
        <w:rPr>
          <w:rFonts w:ascii="Arial" w:eastAsia="Times New Roman" w:hAnsi="Arial" w:cs="Arial"/>
          <w:kern w:val="0"/>
          <w:sz w:val="16"/>
          <w:szCs w:val="16"/>
          <w:lang w:eastAsia="fr-FR"/>
          <w14:ligatures w14:val="none"/>
        </w:rPr>
        <w:t xml:space="preserve">st l’adresse </w:t>
      </w:r>
      <w:r>
        <w:rPr>
          <w:rFonts w:ascii="Arial" w:eastAsia="Times New Roman" w:hAnsi="Arial" w:cs="Arial"/>
          <w:kern w:val="0"/>
          <w:sz w:val="16"/>
          <w:szCs w:val="16"/>
          <w:lang w:eastAsia="fr-FR"/>
          <w14:ligatures w14:val="none"/>
        </w:rPr>
        <w:t>de courriel</w:t>
      </w:r>
      <w:r w:rsidRPr="00F20834">
        <w:rPr>
          <w:rFonts w:ascii="Arial" w:eastAsia="Times New Roman" w:hAnsi="Arial" w:cs="Arial"/>
          <w:kern w:val="0"/>
          <w:sz w:val="16"/>
          <w:szCs w:val="16"/>
          <w:lang w:eastAsia="fr-FR"/>
          <w14:ligatures w14:val="none"/>
        </w:rPr>
        <w:t xml:space="preserve"> valide et 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curis</w:t>
      </w:r>
      <w:r>
        <w:rPr>
          <w:rFonts w:ascii="Arial" w:eastAsia="Times New Roman" w:hAnsi="Arial" w:cs="Arial"/>
          <w:kern w:val="0"/>
          <w:sz w:val="16"/>
          <w:szCs w:val="16"/>
          <w:lang w:eastAsia="fr-FR"/>
          <w14:ligatures w14:val="none"/>
        </w:rPr>
        <w:t>é</w:t>
      </w:r>
      <w:r w:rsidRPr="00F20834">
        <w:rPr>
          <w:rFonts w:ascii="Arial" w:eastAsia="Times New Roman" w:hAnsi="Arial" w:cs="Arial"/>
          <w:kern w:val="0"/>
          <w:sz w:val="16"/>
          <w:szCs w:val="16"/>
          <w:lang w:eastAsia="fr-FR"/>
          <w14:ligatures w14:val="none"/>
        </w:rPr>
        <w:t>e de la personne et/ou service aupr</w:t>
      </w:r>
      <w:r>
        <w:rPr>
          <w:rFonts w:ascii="Arial" w:eastAsia="Times New Roman" w:hAnsi="Arial" w:cs="Arial"/>
          <w:kern w:val="0"/>
          <w:sz w:val="16"/>
          <w:szCs w:val="16"/>
          <w:lang w:eastAsia="fr-FR"/>
          <w14:ligatures w14:val="none"/>
        </w:rPr>
        <w:t>è</w:t>
      </w:r>
      <w:r w:rsidRPr="00F20834">
        <w:rPr>
          <w:rFonts w:ascii="Arial" w:eastAsia="Times New Roman" w:hAnsi="Arial" w:cs="Arial"/>
          <w:kern w:val="0"/>
          <w:sz w:val="16"/>
          <w:szCs w:val="16"/>
          <w:lang w:eastAsia="fr-FR"/>
          <w14:ligatures w14:val="none"/>
        </w:rPr>
        <w:t xml:space="preserve">s de laquelle (duquel) les notifications concernant la gestion </w:t>
      </w:r>
      <w:r w:rsidR="00BF1C13">
        <w:rPr>
          <w:rFonts w:ascii="Arial" w:eastAsia="Times New Roman" w:hAnsi="Arial" w:cs="Arial"/>
          <w:kern w:val="0"/>
          <w:sz w:val="16"/>
          <w:szCs w:val="16"/>
          <w:lang w:eastAsia="fr-FR"/>
          <w14:ligatures w14:val="none"/>
        </w:rPr>
        <w:t>des sinistres</w:t>
      </w:r>
      <w:r w:rsidRPr="00F20834">
        <w:rPr>
          <w:rFonts w:ascii="Arial" w:eastAsia="Times New Roman" w:hAnsi="Arial" w:cs="Arial"/>
          <w:kern w:val="0"/>
          <w:sz w:val="16"/>
          <w:szCs w:val="16"/>
          <w:lang w:eastAsia="fr-FR"/>
          <w14:ligatures w14:val="none"/>
        </w:rPr>
        <w:t xml:space="preserve"> pourront </w:t>
      </w:r>
      <w:r>
        <w:rPr>
          <w:rFonts w:ascii="Arial" w:eastAsia="Times New Roman" w:hAnsi="Arial" w:cs="Arial"/>
          <w:kern w:val="0"/>
          <w:sz w:val="16"/>
          <w:szCs w:val="16"/>
          <w:lang w:eastAsia="fr-FR"/>
          <w14:ligatures w14:val="none"/>
        </w:rPr>
        <w:t>ê</w:t>
      </w:r>
      <w:r w:rsidRPr="00F20834">
        <w:rPr>
          <w:rFonts w:ascii="Arial" w:eastAsia="Times New Roman" w:hAnsi="Arial" w:cs="Arial"/>
          <w:kern w:val="0"/>
          <w:sz w:val="16"/>
          <w:szCs w:val="16"/>
          <w:lang w:eastAsia="fr-FR"/>
          <w14:ligatures w14:val="none"/>
        </w:rPr>
        <w:t xml:space="preserve">tre valablement faites par l’assure et seront opposables </w:t>
      </w:r>
      <w:proofErr w:type="spellStart"/>
      <w:r w:rsidRPr="00F20834">
        <w:rPr>
          <w:rFonts w:ascii="Arial" w:eastAsia="Times New Roman" w:hAnsi="Arial" w:cs="Arial"/>
          <w:kern w:val="0"/>
          <w:sz w:val="16"/>
          <w:szCs w:val="16"/>
          <w:lang w:eastAsia="fr-FR"/>
          <w14:ligatures w14:val="none"/>
        </w:rPr>
        <w:t>a</w:t>
      </w:r>
      <w:proofErr w:type="spellEnd"/>
      <w:r w:rsidRPr="00F20834">
        <w:rPr>
          <w:rFonts w:ascii="Arial" w:eastAsia="Times New Roman" w:hAnsi="Arial" w:cs="Arial"/>
          <w:kern w:val="0"/>
          <w:sz w:val="16"/>
          <w:szCs w:val="16"/>
          <w:lang w:eastAsia="fr-FR"/>
          <w14:ligatures w14:val="none"/>
        </w:rPr>
        <w:t xml:space="preserve"> l’assureur</w:t>
      </w:r>
      <w:r>
        <w:rPr>
          <w:rFonts w:ascii="Arial" w:eastAsia="Times New Roman" w:hAnsi="Arial" w:cs="Arial"/>
          <w:kern w:val="0"/>
          <w:sz w:val="16"/>
          <w:szCs w:val="16"/>
          <w:lang w:eastAsia="fr-FR"/>
          <w14:ligatures w14:val="none"/>
        </w:rPr>
        <w:t>.</w:t>
      </w:r>
    </w:p>
    <w:p w14:paraId="25684513" w14:textId="77777777" w:rsidR="00F20834" w:rsidRDefault="00F20834" w:rsidP="002806A0">
      <w:pPr>
        <w:keepLines/>
        <w:widowControl w:val="0"/>
        <w:spacing w:after="0" w:line="240" w:lineRule="auto"/>
        <w:jc w:val="both"/>
        <w:rPr>
          <w:rFonts w:ascii="Aptos Display" w:eastAsia="Calibri" w:hAnsi="Aptos Display" w:cs="Calibri"/>
          <w:color w:val="000000"/>
          <w:u w:val="single"/>
        </w:rPr>
      </w:pPr>
    </w:p>
    <w:p w14:paraId="0F5707C6" w14:textId="56B4E4A5" w:rsidR="00BF1C13" w:rsidRPr="004B1D1B" w:rsidRDefault="00BF1C13" w:rsidP="00BF1C13">
      <w:pPr>
        <w:keepLines/>
        <w:widowControl w:val="0"/>
        <w:tabs>
          <w:tab w:val="left" w:pos="284"/>
        </w:tabs>
        <w:spacing w:after="0" w:line="240" w:lineRule="auto"/>
        <w:ind w:left="284" w:hanging="284"/>
        <w:jc w:val="both"/>
        <w:rPr>
          <w:rFonts w:ascii="Aptos Display" w:eastAsia="Calibri" w:hAnsi="Aptos Display" w:cs="Calibri"/>
          <w:b/>
          <w:bCs/>
          <w:color w:val="000000"/>
        </w:rPr>
      </w:pPr>
      <w:r w:rsidRPr="004B1D1B">
        <w:rPr>
          <w:rFonts w:ascii="Aptos Display" w:eastAsia="Calibri" w:hAnsi="Aptos Display" w:cs="Calibri"/>
          <w:color w:val="000000"/>
        </w:rPr>
        <w:t>II</w:t>
      </w:r>
      <w:r w:rsidRPr="004B1D1B">
        <w:rPr>
          <w:rFonts w:ascii="Aptos Display" w:eastAsia="Calibri" w:hAnsi="Aptos Display" w:cs="Calibri"/>
          <w:color w:val="000000"/>
        </w:rPr>
        <w:tab/>
      </w:r>
      <w:r w:rsidRPr="004B1D1B">
        <w:rPr>
          <w:rFonts w:ascii="Aptos Display" w:eastAsia="Calibri" w:hAnsi="Aptos Display" w:cs="Calibri"/>
          <w:b/>
          <w:bCs/>
          <w:color w:val="000000"/>
        </w:rPr>
        <w:t>MODALITES PRATIQUES DE L’AIDE APPORTEE A L’ASSURE POUR RECUPERER LES ATTESTATIONS RCD DES CONSTRUCTEURS CONFORMES ET VALIDES</w:t>
      </w:r>
    </w:p>
    <w:p w14:paraId="18D1F3B3" w14:textId="77777777" w:rsidR="00BF1C13" w:rsidRPr="00BF1C13" w:rsidRDefault="00BF1C13" w:rsidP="00BF1C13">
      <w:pPr>
        <w:keepLines/>
        <w:widowControl w:val="0"/>
        <w:spacing w:after="0" w:line="240" w:lineRule="auto"/>
        <w:jc w:val="both"/>
        <w:rPr>
          <w:rFonts w:ascii="Aptos Display" w:eastAsia="Calibri" w:hAnsi="Aptos Display" w:cs="Calibri"/>
          <w:color w:val="000000"/>
          <w:u w:val="single"/>
        </w:rPr>
      </w:pPr>
    </w:p>
    <w:p w14:paraId="497ED96B" w14:textId="1956CBE5" w:rsidR="00BF1C13" w:rsidRPr="00E71D59" w:rsidRDefault="00BF1C13" w:rsidP="00BF1C13">
      <w:pPr>
        <w:keepLines/>
        <w:widowControl w:val="0"/>
        <w:spacing w:after="0" w:line="240" w:lineRule="auto"/>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Conformément aux dispositions du CCAP du marché objet des présentes, en cas d’attestations d’assurance de responsabilité civile décennale des constructeurs manquantes ou non valides, l’Assureur et/ou son mandataire s’engage(nt) à aider le Souscripteur à les récupérer selon les modalités qu’il(s) précise(nt) ci-après :</w:t>
      </w:r>
    </w:p>
    <w:p w14:paraId="2267AAF9" w14:textId="77777777" w:rsidR="00BF1C13" w:rsidRPr="00BF1C13" w:rsidRDefault="00BF1C13" w:rsidP="00BF1C13">
      <w:pPr>
        <w:keepLines/>
        <w:widowControl w:val="0"/>
        <w:spacing w:after="0" w:line="240" w:lineRule="auto"/>
        <w:jc w:val="both"/>
        <w:rPr>
          <w:rFonts w:ascii="Aptos Display" w:eastAsia="Calibri" w:hAnsi="Aptos Display" w:cs="Calibri"/>
          <w:color w:val="000000"/>
          <w:u w:val="single"/>
        </w:rPr>
      </w:pPr>
    </w:p>
    <w:p w14:paraId="3C417688" w14:textId="0D7B2D37" w:rsidR="00F20834" w:rsidRPr="00E71D59" w:rsidRDefault="00BF1C13" w:rsidP="002806A0">
      <w:pPr>
        <w:keepLines/>
        <w:widowControl w:val="0"/>
        <w:spacing w:after="0" w:line="240" w:lineRule="auto"/>
        <w:jc w:val="both"/>
        <w:rPr>
          <w:rFonts w:ascii="Aptos Display" w:eastAsia="Calibri" w:hAnsi="Aptos Display" w:cs="Calibri"/>
          <w:color w:val="000000"/>
          <w:sz w:val="20"/>
          <w:szCs w:val="20"/>
        </w:rPr>
      </w:pPr>
      <w:r w:rsidRPr="00E71D59">
        <w:rPr>
          <w:rFonts w:ascii="Aptos Display" w:eastAsia="Calibri" w:hAnsi="Aptos Display" w:cs="Calibri"/>
          <w:color w:val="000000"/>
          <w:sz w:val="20"/>
          <w:szCs w:val="20"/>
        </w:rPr>
        <w:t>L’Assureur ou son mandataire :</w:t>
      </w:r>
    </w:p>
    <w:p w14:paraId="2EC70521" w14:textId="77777777" w:rsidR="00BF1C13" w:rsidRDefault="00BF1C13" w:rsidP="002806A0">
      <w:pPr>
        <w:keepLines/>
        <w:widowControl w:val="0"/>
        <w:spacing w:after="0" w:line="240" w:lineRule="auto"/>
        <w:jc w:val="both"/>
        <w:rPr>
          <w:rFonts w:ascii="Aptos Display" w:eastAsia="Calibri" w:hAnsi="Aptos Display" w:cs="Calibri"/>
          <w:color w:val="000000"/>
          <w:u w:val="single"/>
        </w:rPr>
      </w:pPr>
    </w:p>
    <w:tbl>
      <w:tblPr>
        <w:tblStyle w:val="Grilledutableau"/>
        <w:tblW w:w="0" w:type="auto"/>
        <w:tblLook w:val="04A0" w:firstRow="1" w:lastRow="0" w:firstColumn="1" w:lastColumn="0" w:noHBand="0" w:noVBand="1"/>
      </w:tblPr>
      <w:tblGrid>
        <w:gridCol w:w="7792"/>
        <w:gridCol w:w="2664"/>
      </w:tblGrid>
      <w:tr w:rsidR="00BF1C13" w14:paraId="165883CF" w14:textId="77777777" w:rsidTr="00F87357">
        <w:tc>
          <w:tcPr>
            <w:tcW w:w="7792" w:type="dxa"/>
          </w:tcPr>
          <w:p w14:paraId="4FD944DB" w14:textId="77777777" w:rsidR="00BF1C13" w:rsidRDefault="00BF1C13" w:rsidP="002806A0">
            <w:pPr>
              <w:keepLines/>
              <w:widowControl w:val="0"/>
              <w:jc w:val="both"/>
              <w:rPr>
                <w:rFonts w:ascii="Aptos Display" w:eastAsia="Calibri" w:hAnsi="Aptos Display" w:cs="Calibri"/>
                <w:color w:val="000000"/>
                <w:u w:val="single"/>
              </w:rPr>
            </w:pPr>
          </w:p>
        </w:tc>
        <w:tc>
          <w:tcPr>
            <w:tcW w:w="2664" w:type="dxa"/>
          </w:tcPr>
          <w:p w14:paraId="5EE035E3" w14:textId="18F0F675" w:rsidR="00BF1C13" w:rsidRPr="00203C7B" w:rsidRDefault="00203C7B" w:rsidP="00203C7B">
            <w:pPr>
              <w:keepLines/>
              <w:widowControl w:val="0"/>
              <w:ind w:left="177" w:hanging="177"/>
              <w:rPr>
                <w:rFonts w:ascii="Aptos Display" w:eastAsia="Calibri" w:hAnsi="Aptos Display" w:cs="Calibri"/>
                <w:color w:val="000000"/>
                <w:sz w:val="20"/>
                <w:szCs w:val="20"/>
              </w:rPr>
            </w:pPr>
            <w:bookmarkStart w:id="5" w:name="_Hlk43904458"/>
            <w:r w:rsidRPr="00203C7B">
              <w:rPr>
                <w:rFonts w:ascii="Aptos Display" w:eastAsia="Calibri" w:hAnsi="Aptos Display" w:cs="Calibri"/>
                <w:color w:val="000000"/>
                <w:sz w:val="20"/>
                <w:szCs w:val="20"/>
                <w:u w:val="single"/>
              </w:rPr>
              <w:t>A COMPLETER</w:t>
            </w:r>
            <w:r w:rsidR="00BF1C13" w:rsidRPr="00203C7B">
              <w:rPr>
                <w:rFonts w:ascii="Aptos Display" w:eastAsia="Calibri" w:hAnsi="Aptos Display" w:cs="Calibri"/>
                <w:color w:val="000000"/>
                <w:sz w:val="20"/>
                <w:szCs w:val="20"/>
              </w:rPr>
              <w:t>:</w:t>
            </w:r>
          </w:p>
          <w:p w14:paraId="2A629396" w14:textId="77777777" w:rsidR="00BF1C13" w:rsidRDefault="00203C7B" w:rsidP="002806A0">
            <w:pPr>
              <w:keepLines/>
              <w:widowControl w:val="0"/>
              <w:jc w:val="both"/>
              <w:rPr>
                <w:rFonts w:ascii="Aptos Display" w:eastAsia="Calibri" w:hAnsi="Aptos Display" w:cs="Calibri"/>
                <w:color w:val="000000"/>
                <w:sz w:val="20"/>
                <w:szCs w:val="20"/>
              </w:rPr>
            </w:pPr>
            <w:bookmarkStart w:id="6" w:name="_Hlk43905778"/>
            <w:bookmarkEnd w:id="5"/>
            <w:r>
              <w:rPr>
                <w:rFonts w:ascii="Aptos Display" w:eastAsia="Calibri" w:hAnsi="Aptos Display" w:cs="Calibri"/>
                <w:color w:val="000000"/>
                <w:sz w:val="20"/>
                <w:szCs w:val="20"/>
              </w:rPr>
              <w:t>E</w:t>
            </w:r>
            <w:r w:rsidR="00BF1C13" w:rsidRPr="00203C7B">
              <w:rPr>
                <w:rFonts w:ascii="Aptos Display" w:eastAsia="Calibri" w:hAnsi="Aptos Display" w:cs="Calibri"/>
                <w:color w:val="000000"/>
                <w:sz w:val="20"/>
                <w:szCs w:val="20"/>
              </w:rPr>
              <w:t xml:space="preserve">tant précisé qu’aucun autre choix n’est possible </w:t>
            </w:r>
            <w:bookmarkStart w:id="7" w:name="_Hlk43910164"/>
            <w:bookmarkEnd w:id="6"/>
            <w:r w:rsidR="00BF1C13" w:rsidRPr="00203C7B">
              <w:rPr>
                <w:rFonts w:ascii="Aptos Display" w:eastAsia="Calibri" w:hAnsi="Aptos Display" w:cs="Calibri"/>
                <w:color w:val="000000"/>
                <w:sz w:val="20"/>
                <w:szCs w:val="20"/>
              </w:rPr>
              <w:t>et qu’une absence de réponse = non</w:t>
            </w:r>
            <w:bookmarkEnd w:id="7"/>
          </w:p>
          <w:p w14:paraId="5D335BE0" w14:textId="29F58EF7" w:rsidR="00203C7B" w:rsidRDefault="00203C7B" w:rsidP="002806A0">
            <w:pPr>
              <w:keepLines/>
              <w:widowControl w:val="0"/>
              <w:jc w:val="both"/>
              <w:rPr>
                <w:rFonts w:ascii="Aptos Display" w:eastAsia="Calibri" w:hAnsi="Aptos Display" w:cs="Calibri"/>
                <w:color w:val="000000"/>
                <w:u w:val="single"/>
              </w:rPr>
            </w:pPr>
          </w:p>
        </w:tc>
      </w:tr>
      <w:tr w:rsidR="00BF1C13" w14:paraId="5ADFB0A1" w14:textId="77777777" w:rsidTr="00F87357">
        <w:tc>
          <w:tcPr>
            <w:tcW w:w="7792" w:type="dxa"/>
          </w:tcPr>
          <w:p w14:paraId="5B678F55" w14:textId="77777777" w:rsidR="00BF1C13" w:rsidRPr="001B5342" w:rsidRDefault="00BF1C13" w:rsidP="002806A0">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Dispose(nt) d’une base de données relatives aux attestations RCD des entreprises qu’il(s) actualise(nt) régulièrement et au moins une fois par an</w:t>
            </w:r>
          </w:p>
          <w:p w14:paraId="5CC55119" w14:textId="0104F293" w:rsidR="00BF1C13" w:rsidRDefault="00BF1C13" w:rsidP="002806A0">
            <w:pPr>
              <w:keepLines/>
              <w:widowControl w:val="0"/>
              <w:jc w:val="both"/>
              <w:rPr>
                <w:rFonts w:ascii="Aptos Display" w:eastAsia="Calibri" w:hAnsi="Aptos Display" w:cs="Calibri"/>
                <w:color w:val="000000"/>
                <w:u w:val="single"/>
              </w:rPr>
            </w:pPr>
          </w:p>
        </w:tc>
        <w:tc>
          <w:tcPr>
            <w:tcW w:w="2664" w:type="dxa"/>
          </w:tcPr>
          <w:p w14:paraId="10BA552E" w14:textId="77777777" w:rsidR="00BF1C13" w:rsidRDefault="00BF1C13" w:rsidP="00F8735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w:t>
            </w:r>
            <w:r w:rsidR="00F87357">
              <w:rPr>
                <w:rFonts w:ascii="Aptos Display" w:eastAsia="Calibri" w:hAnsi="Aptos Display" w:cs="Calibri"/>
                <w:color w:val="000000"/>
                <w:u w:val="single"/>
              </w:rPr>
              <w:t xml:space="preserve">   OUI   ☐ NON</w:t>
            </w:r>
          </w:p>
          <w:p w14:paraId="02080FD5" w14:textId="77777777" w:rsidR="00F87357" w:rsidRDefault="00F87357" w:rsidP="00F87357">
            <w:pPr>
              <w:keepLines/>
              <w:widowControl w:val="0"/>
              <w:jc w:val="center"/>
              <w:rPr>
                <w:rFonts w:ascii="Aptos Display" w:eastAsia="Calibri" w:hAnsi="Aptos Display" w:cs="Calibri"/>
                <w:color w:val="000000"/>
                <w:u w:val="single"/>
              </w:rPr>
            </w:pPr>
          </w:p>
          <w:p w14:paraId="18C50F11" w14:textId="4E9499FE" w:rsidR="00F87357" w:rsidRDefault="00F87357" w:rsidP="00F87357">
            <w:pPr>
              <w:keepLines/>
              <w:widowControl w:val="0"/>
              <w:jc w:val="center"/>
              <w:rPr>
                <w:rFonts w:ascii="Aptos Display" w:eastAsia="Calibri" w:hAnsi="Aptos Display" w:cs="Calibri"/>
                <w:color w:val="000000"/>
                <w:u w:val="single"/>
              </w:rPr>
            </w:pPr>
          </w:p>
        </w:tc>
      </w:tr>
      <w:tr w:rsidR="00BF1C13" w14:paraId="1AB6BB64" w14:textId="77777777" w:rsidTr="00F87357">
        <w:tc>
          <w:tcPr>
            <w:tcW w:w="7792" w:type="dxa"/>
          </w:tcPr>
          <w:p w14:paraId="5287E5D5" w14:textId="35DAA1F5" w:rsidR="00BF1C13" w:rsidRPr="001B5342" w:rsidRDefault="00F87357" w:rsidP="002806A0">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S’engage(nt) récupérer directement auprès des entreprises concernées et/ou de leurs assureurs, les attestations manquantes et/ou valides et conformes par courrier, avec relance par mail et téléphone</w:t>
            </w:r>
          </w:p>
        </w:tc>
        <w:tc>
          <w:tcPr>
            <w:tcW w:w="2664" w:type="dxa"/>
          </w:tcPr>
          <w:p w14:paraId="19B5FFA9" w14:textId="77777777" w:rsidR="00F87357" w:rsidRDefault="00F87357" w:rsidP="00F87357">
            <w:pPr>
              <w:keepLines/>
              <w:widowControl w:val="0"/>
              <w:jc w:val="center"/>
              <w:rPr>
                <w:rFonts w:ascii="Aptos Display" w:eastAsia="Calibri" w:hAnsi="Aptos Display" w:cs="Calibri"/>
                <w:color w:val="000000"/>
                <w:u w:val="single"/>
              </w:rPr>
            </w:pPr>
          </w:p>
          <w:p w14:paraId="018F3498" w14:textId="3FBEE723" w:rsidR="00F87357" w:rsidRDefault="00F87357" w:rsidP="00F8735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4288F1F2" w14:textId="77777777" w:rsidR="00BF1C13" w:rsidRDefault="00BF1C13" w:rsidP="002806A0">
            <w:pPr>
              <w:keepLines/>
              <w:widowControl w:val="0"/>
              <w:jc w:val="both"/>
              <w:rPr>
                <w:rFonts w:ascii="Aptos Display" w:eastAsia="Calibri" w:hAnsi="Aptos Display" w:cs="Calibri"/>
                <w:color w:val="000000"/>
                <w:u w:val="single"/>
              </w:rPr>
            </w:pPr>
          </w:p>
        </w:tc>
      </w:tr>
      <w:tr w:rsidR="00BF1C13" w14:paraId="3665E676" w14:textId="77777777" w:rsidTr="00F87357">
        <w:tc>
          <w:tcPr>
            <w:tcW w:w="7792" w:type="dxa"/>
          </w:tcPr>
          <w:p w14:paraId="00CBAE92" w14:textId="06F3291E" w:rsidR="00F87357" w:rsidRPr="001B5342" w:rsidRDefault="00F87357" w:rsidP="00F87357">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S’engage(nt) à :</w:t>
            </w:r>
          </w:p>
          <w:p w14:paraId="20F4CB0B" w14:textId="69D6AFC7" w:rsidR="00F87357" w:rsidRPr="001B5342" w:rsidRDefault="00F87357" w:rsidP="00F87357">
            <w:pPr>
              <w:pStyle w:val="Paragraphedeliste"/>
              <w:keepLines/>
              <w:widowControl w:val="0"/>
              <w:numPr>
                <w:ilvl w:val="0"/>
                <w:numId w:val="3"/>
              </w:numPr>
              <w:ind w:left="175" w:hanging="142"/>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Informer le Souscripteur des attestations non valides et ou non conformes ou manquantes.</w:t>
            </w:r>
          </w:p>
          <w:p w14:paraId="6A1E1AB8" w14:textId="142264EC" w:rsidR="00F87357" w:rsidRPr="001B5342" w:rsidRDefault="00F87357" w:rsidP="00F87357">
            <w:pPr>
              <w:pStyle w:val="Paragraphedeliste"/>
              <w:keepLines/>
              <w:widowControl w:val="0"/>
              <w:numPr>
                <w:ilvl w:val="0"/>
                <w:numId w:val="3"/>
              </w:numPr>
              <w:ind w:left="175" w:hanging="142"/>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Acter la prise en charge de la récupération complète des attestations manquantes ou à rendre valides et ou conformes.</w:t>
            </w:r>
          </w:p>
          <w:p w14:paraId="6F3FA312" w14:textId="5721E093" w:rsidR="00BF1C13" w:rsidRPr="001B5342" w:rsidRDefault="00F87357" w:rsidP="00F87357">
            <w:pPr>
              <w:pStyle w:val="Paragraphedeliste"/>
              <w:keepLines/>
              <w:widowControl w:val="0"/>
              <w:numPr>
                <w:ilvl w:val="0"/>
                <w:numId w:val="3"/>
              </w:numPr>
              <w:ind w:left="175" w:hanging="142"/>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Informer le Souscripteur de la bonne récupération des éléments</w:t>
            </w:r>
          </w:p>
        </w:tc>
        <w:tc>
          <w:tcPr>
            <w:tcW w:w="2664" w:type="dxa"/>
          </w:tcPr>
          <w:p w14:paraId="15867AA8" w14:textId="77777777" w:rsidR="00BF1C13" w:rsidRDefault="00BF1C13" w:rsidP="002806A0">
            <w:pPr>
              <w:keepLines/>
              <w:widowControl w:val="0"/>
              <w:jc w:val="both"/>
              <w:rPr>
                <w:rFonts w:ascii="Aptos Display" w:eastAsia="Calibri" w:hAnsi="Aptos Display" w:cs="Calibri"/>
                <w:color w:val="000000"/>
                <w:u w:val="single"/>
              </w:rPr>
            </w:pPr>
          </w:p>
          <w:p w14:paraId="68DC3508" w14:textId="77777777" w:rsidR="00F87357" w:rsidRDefault="00F87357" w:rsidP="002806A0">
            <w:pPr>
              <w:keepLines/>
              <w:widowControl w:val="0"/>
              <w:jc w:val="both"/>
              <w:rPr>
                <w:rFonts w:ascii="Aptos Display" w:eastAsia="Calibri" w:hAnsi="Aptos Display" w:cs="Calibri"/>
                <w:color w:val="000000"/>
                <w:u w:val="single"/>
              </w:rPr>
            </w:pPr>
          </w:p>
          <w:p w14:paraId="087C0DC9" w14:textId="77777777" w:rsidR="00F87357" w:rsidRDefault="00F87357" w:rsidP="00F8735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775FEF22" w14:textId="77777777" w:rsidR="00F87357" w:rsidRDefault="00F87357" w:rsidP="002806A0">
            <w:pPr>
              <w:keepLines/>
              <w:widowControl w:val="0"/>
              <w:jc w:val="both"/>
              <w:rPr>
                <w:rFonts w:ascii="Aptos Display" w:eastAsia="Calibri" w:hAnsi="Aptos Display" w:cs="Calibri"/>
                <w:color w:val="000000"/>
                <w:u w:val="single"/>
              </w:rPr>
            </w:pPr>
          </w:p>
        </w:tc>
      </w:tr>
      <w:tr w:rsidR="00BF1C13" w14:paraId="623CE1A0" w14:textId="77777777" w:rsidTr="00F87357">
        <w:tc>
          <w:tcPr>
            <w:tcW w:w="7792" w:type="dxa"/>
          </w:tcPr>
          <w:p w14:paraId="7E470120" w14:textId="2C59288C" w:rsidR="00BF1C13" w:rsidRPr="001B5342" w:rsidRDefault="00F87357" w:rsidP="002806A0">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S’engage(nt) à n’appliquer aucune sanction en raison d’attestations non valides, ou non conformes, ou manquantes sous réserve de la fourniture de la liste définitive des intervenants à l’opération de construction par le souscripteur.</w:t>
            </w:r>
          </w:p>
        </w:tc>
        <w:tc>
          <w:tcPr>
            <w:tcW w:w="2664" w:type="dxa"/>
          </w:tcPr>
          <w:p w14:paraId="26042459" w14:textId="77777777" w:rsidR="00F87357" w:rsidRDefault="00F87357" w:rsidP="00F87357">
            <w:pPr>
              <w:keepLines/>
              <w:widowControl w:val="0"/>
              <w:jc w:val="center"/>
              <w:rPr>
                <w:rFonts w:ascii="Aptos Display" w:eastAsia="Calibri" w:hAnsi="Aptos Display" w:cs="Calibri"/>
                <w:color w:val="000000"/>
                <w:u w:val="single"/>
              </w:rPr>
            </w:pPr>
          </w:p>
          <w:p w14:paraId="09773217" w14:textId="684479DE" w:rsidR="00F87357" w:rsidRDefault="00F87357" w:rsidP="00F87357">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050314AD" w14:textId="77777777" w:rsidR="00BF1C13" w:rsidRDefault="00BF1C13" w:rsidP="002806A0">
            <w:pPr>
              <w:keepLines/>
              <w:widowControl w:val="0"/>
              <w:jc w:val="both"/>
              <w:rPr>
                <w:rFonts w:ascii="Aptos Display" w:eastAsia="Calibri" w:hAnsi="Aptos Display" w:cs="Calibri"/>
                <w:color w:val="000000"/>
                <w:u w:val="single"/>
              </w:rPr>
            </w:pPr>
          </w:p>
        </w:tc>
      </w:tr>
    </w:tbl>
    <w:p w14:paraId="79EDEFAD" w14:textId="77777777" w:rsidR="00BF1C13" w:rsidRDefault="00BF1C13" w:rsidP="002806A0">
      <w:pPr>
        <w:keepLines/>
        <w:widowControl w:val="0"/>
        <w:spacing w:after="0" w:line="240" w:lineRule="auto"/>
        <w:jc w:val="both"/>
        <w:rPr>
          <w:rFonts w:ascii="Aptos Display" w:eastAsia="Calibri" w:hAnsi="Aptos Display" w:cs="Calibri"/>
          <w:color w:val="000000"/>
          <w:u w:val="single"/>
        </w:rPr>
      </w:pPr>
    </w:p>
    <w:p w14:paraId="1DF34C8A" w14:textId="24195857" w:rsidR="00F87357" w:rsidRPr="004B1D1B" w:rsidRDefault="00F87357" w:rsidP="00F87357">
      <w:pPr>
        <w:pStyle w:val="Paragraphedeliste"/>
        <w:keepLines/>
        <w:widowControl w:val="0"/>
        <w:numPr>
          <w:ilvl w:val="0"/>
          <w:numId w:val="4"/>
        </w:numPr>
        <w:spacing w:after="0" w:line="240" w:lineRule="auto"/>
        <w:ind w:left="284" w:hanging="284"/>
        <w:jc w:val="both"/>
        <w:rPr>
          <w:rFonts w:ascii="Aptos Display" w:eastAsia="Calibri" w:hAnsi="Aptos Display" w:cs="Calibri"/>
          <w:b/>
          <w:bCs/>
          <w:color w:val="000000"/>
        </w:rPr>
      </w:pPr>
      <w:r w:rsidRPr="004B1D1B">
        <w:rPr>
          <w:rFonts w:ascii="Aptos Display" w:eastAsia="Calibri" w:hAnsi="Aptos Display" w:cs="Calibri"/>
          <w:b/>
          <w:bCs/>
          <w:color w:val="000000"/>
        </w:rPr>
        <w:t>DELAIS AUXQUELS L’ASSUREUR ET LE CAS ECHEANT SON MANDATAIRE S’ENGAGE(NT)</w:t>
      </w:r>
    </w:p>
    <w:p w14:paraId="19CBFF69" w14:textId="77777777" w:rsidR="00F87357" w:rsidRPr="00F87357" w:rsidRDefault="00F87357" w:rsidP="00F87357">
      <w:pPr>
        <w:keepLines/>
        <w:widowControl w:val="0"/>
        <w:spacing w:after="0" w:line="240" w:lineRule="auto"/>
        <w:jc w:val="both"/>
        <w:rPr>
          <w:rFonts w:ascii="Aptos Display" w:eastAsia="Calibri" w:hAnsi="Aptos Display" w:cs="Calibri"/>
          <w:color w:val="000000"/>
          <w:u w:val="single"/>
        </w:rPr>
      </w:pPr>
    </w:p>
    <w:p w14:paraId="69ECA3B5" w14:textId="421223BE" w:rsidR="00F87357" w:rsidRPr="004B1D1B" w:rsidRDefault="00F87357" w:rsidP="00F87357">
      <w:pPr>
        <w:keepLines/>
        <w:widowControl w:val="0"/>
        <w:spacing w:after="0" w:line="240" w:lineRule="auto"/>
        <w:jc w:val="both"/>
        <w:rPr>
          <w:rFonts w:ascii="Aptos Display" w:eastAsia="Calibri" w:hAnsi="Aptos Display" w:cs="Calibri"/>
          <w:color w:val="000000"/>
          <w:sz w:val="20"/>
          <w:szCs w:val="20"/>
        </w:rPr>
      </w:pPr>
      <w:r w:rsidRPr="004B1D1B">
        <w:rPr>
          <w:rFonts w:ascii="Aptos Display" w:eastAsia="Calibri" w:hAnsi="Aptos Display" w:cs="Calibri"/>
          <w:color w:val="000000"/>
          <w:sz w:val="20"/>
          <w:szCs w:val="20"/>
        </w:rPr>
        <w:t>L’assureur s’engage à mener les actions suivantes dans les délais suivants :</w:t>
      </w:r>
    </w:p>
    <w:p w14:paraId="467896A4" w14:textId="77777777" w:rsidR="00EC07B6" w:rsidRDefault="00EC07B6" w:rsidP="002806A0">
      <w:pPr>
        <w:keepLines/>
        <w:widowControl w:val="0"/>
        <w:spacing w:after="0" w:line="240" w:lineRule="auto"/>
        <w:jc w:val="both"/>
        <w:rPr>
          <w:rFonts w:ascii="Arial" w:eastAsia="Times New Roman" w:hAnsi="Arial" w:cs="Arial"/>
          <w:kern w:val="0"/>
          <w:lang w:eastAsia="fr-FR"/>
          <w14:ligatures w14:val="none"/>
        </w:rPr>
      </w:pPr>
    </w:p>
    <w:tbl>
      <w:tblPr>
        <w:tblStyle w:val="Grilledutableau"/>
        <w:tblW w:w="0" w:type="auto"/>
        <w:tblLook w:val="04A0" w:firstRow="1" w:lastRow="0" w:firstColumn="1" w:lastColumn="0" w:noHBand="0" w:noVBand="1"/>
      </w:tblPr>
      <w:tblGrid>
        <w:gridCol w:w="7792"/>
        <w:gridCol w:w="2664"/>
      </w:tblGrid>
      <w:tr w:rsidR="00EC07B6" w14:paraId="3B08C28A" w14:textId="77777777" w:rsidTr="001B5342">
        <w:tc>
          <w:tcPr>
            <w:tcW w:w="7792" w:type="dxa"/>
          </w:tcPr>
          <w:p w14:paraId="54DB56A3" w14:textId="77777777" w:rsidR="00EC07B6" w:rsidRPr="001B5342" w:rsidRDefault="00EC07B6" w:rsidP="002806A0">
            <w:pPr>
              <w:keepLines/>
              <w:widowControl w:val="0"/>
              <w:jc w:val="both"/>
              <w:rPr>
                <w:rFonts w:ascii="Aptos Display" w:eastAsia="Calibri" w:hAnsi="Aptos Display" w:cs="Calibri"/>
                <w:color w:val="000000"/>
                <w:sz w:val="20"/>
                <w:szCs w:val="20"/>
                <w:u w:val="single"/>
              </w:rPr>
            </w:pPr>
          </w:p>
        </w:tc>
        <w:tc>
          <w:tcPr>
            <w:tcW w:w="2664" w:type="dxa"/>
          </w:tcPr>
          <w:p w14:paraId="276C4AD1" w14:textId="32A78266" w:rsidR="00EC07B6" w:rsidRPr="00203C7B" w:rsidRDefault="00203C7B" w:rsidP="00EC07B6">
            <w:pPr>
              <w:keepLines/>
              <w:widowControl w:val="0"/>
              <w:rPr>
                <w:rFonts w:ascii="Aptos Display" w:eastAsia="Calibri" w:hAnsi="Aptos Display" w:cs="Calibri"/>
                <w:color w:val="000000"/>
                <w:sz w:val="20"/>
                <w:szCs w:val="20"/>
              </w:rPr>
            </w:pPr>
            <w:r w:rsidRPr="00203C7B">
              <w:rPr>
                <w:rFonts w:ascii="Aptos Display" w:eastAsia="Calibri" w:hAnsi="Aptos Display" w:cs="Calibri"/>
                <w:color w:val="000000"/>
                <w:sz w:val="20"/>
                <w:szCs w:val="20"/>
                <w:u w:val="single"/>
              </w:rPr>
              <w:t>A COMPLETER</w:t>
            </w:r>
            <w:r>
              <w:rPr>
                <w:rFonts w:ascii="Aptos Display" w:eastAsia="Calibri" w:hAnsi="Aptos Display" w:cs="Calibri"/>
                <w:color w:val="000000"/>
                <w:sz w:val="20"/>
                <w:szCs w:val="20"/>
              </w:rPr>
              <w:t> :</w:t>
            </w:r>
          </w:p>
          <w:p w14:paraId="7D9793A9" w14:textId="28626326" w:rsidR="00EC07B6" w:rsidRDefault="00203C7B" w:rsidP="00EC07B6">
            <w:pPr>
              <w:keepLines/>
              <w:widowControl w:val="0"/>
              <w:rPr>
                <w:rFonts w:ascii="Arial" w:eastAsia="Times New Roman" w:hAnsi="Arial" w:cs="Arial"/>
                <w:kern w:val="0"/>
                <w:lang w:eastAsia="fr-FR"/>
                <w14:ligatures w14:val="none"/>
              </w:rPr>
            </w:pPr>
            <w:r>
              <w:rPr>
                <w:rFonts w:ascii="Aptos Display" w:eastAsia="Calibri" w:hAnsi="Aptos Display" w:cs="Calibri"/>
                <w:color w:val="000000"/>
                <w:sz w:val="20"/>
                <w:szCs w:val="20"/>
              </w:rPr>
              <w:t>U</w:t>
            </w:r>
            <w:r w:rsidRPr="00203C7B">
              <w:rPr>
                <w:rFonts w:ascii="Aptos Display" w:eastAsia="Calibri" w:hAnsi="Aptos Display" w:cs="Calibri"/>
                <w:color w:val="000000"/>
                <w:sz w:val="20"/>
                <w:szCs w:val="20"/>
              </w:rPr>
              <w:t>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oui pour les d</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lais maximum</w:t>
            </w:r>
          </w:p>
        </w:tc>
      </w:tr>
      <w:tr w:rsidR="00F87357" w14:paraId="75755269" w14:textId="77777777" w:rsidTr="001B5342">
        <w:tc>
          <w:tcPr>
            <w:tcW w:w="7792" w:type="dxa"/>
          </w:tcPr>
          <w:p w14:paraId="001B3084" w14:textId="77777777" w:rsidR="00F87357" w:rsidRDefault="001B5342" w:rsidP="002806A0">
            <w:pPr>
              <w:keepLines/>
              <w:widowControl w:val="0"/>
              <w:jc w:val="both"/>
              <w:rPr>
                <w:rFonts w:ascii="Arial" w:hAnsi="Arial" w:cs="Arial"/>
                <w:b/>
                <w:bCs/>
                <w:sz w:val="16"/>
                <w:szCs w:val="16"/>
              </w:rPr>
            </w:pPr>
            <w:r w:rsidRPr="001B5342">
              <w:rPr>
                <w:rFonts w:ascii="Aptos Display" w:eastAsia="Calibri" w:hAnsi="Aptos Display" w:cs="Calibri"/>
                <w:color w:val="000000"/>
                <w:sz w:val="20"/>
                <w:szCs w:val="20"/>
                <w:u w:val="single"/>
              </w:rPr>
              <w:t>Vérification de la complétude du dossier de l’assureur concernant le risque assuré et demande de transmettre les renseignements manquants</w:t>
            </w:r>
            <w:r w:rsidRPr="00310214">
              <w:rPr>
                <w:rFonts w:ascii="Arial" w:hAnsi="Arial" w:cs="Arial"/>
                <w:b/>
                <w:bCs/>
                <w:sz w:val="16"/>
                <w:szCs w:val="16"/>
              </w:rPr>
              <w:t>.</w:t>
            </w:r>
          </w:p>
          <w:p w14:paraId="6C9DEB12" w14:textId="3F2055F2" w:rsidR="00EC07B6" w:rsidRDefault="00EC07B6" w:rsidP="002806A0">
            <w:pPr>
              <w:keepLines/>
              <w:widowControl w:val="0"/>
              <w:jc w:val="both"/>
              <w:rPr>
                <w:rFonts w:ascii="Arial" w:eastAsia="Times New Roman" w:hAnsi="Arial" w:cs="Arial"/>
                <w:kern w:val="0"/>
                <w:lang w:eastAsia="fr-FR"/>
                <w14:ligatures w14:val="none"/>
              </w:rPr>
            </w:pPr>
          </w:p>
        </w:tc>
        <w:tc>
          <w:tcPr>
            <w:tcW w:w="2664" w:type="dxa"/>
          </w:tcPr>
          <w:p w14:paraId="386A5BC9" w14:textId="77777777" w:rsidR="00F87357" w:rsidRPr="00EC07B6" w:rsidRDefault="00F87357" w:rsidP="00EC07B6">
            <w:pPr>
              <w:keepLines/>
              <w:widowControl w:val="0"/>
              <w:jc w:val="center"/>
              <w:rPr>
                <w:rFonts w:ascii="Aptos Display" w:eastAsia="Calibri" w:hAnsi="Aptos Display" w:cs="Calibri"/>
                <w:color w:val="000000"/>
                <w:sz w:val="20"/>
                <w:szCs w:val="20"/>
                <w:u w:val="single"/>
              </w:rPr>
            </w:pPr>
          </w:p>
          <w:p w14:paraId="7B150E19" w14:textId="77777777" w:rsidR="00EC07B6" w:rsidRPr="00EC07B6" w:rsidRDefault="00EC07B6" w:rsidP="00EC07B6">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……mois</w:t>
            </w:r>
          </w:p>
          <w:p w14:paraId="0150024F" w14:textId="3A5BC1BE" w:rsidR="00EC07B6" w:rsidRPr="00203C7B" w:rsidRDefault="00EC07B6" w:rsidP="00EC07B6">
            <w:pPr>
              <w:keepLines/>
              <w:widowControl w:val="0"/>
              <w:jc w:val="center"/>
              <w:rPr>
                <w:rFonts w:ascii="Arial" w:eastAsia="Times New Roman" w:hAnsi="Arial" w:cs="Arial"/>
                <w:kern w:val="0"/>
                <w:sz w:val="16"/>
                <w:szCs w:val="16"/>
                <w:lang w:eastAsia="fr-FR"/>
                <w14:ligatures w14:val="none"/>
              </w:rPr>
            </w:pPr>
            <w:r w:rsidRPr="00203C7B">
              <w:rPr>
                <w:rFonts w:ascii="Aptos Display" w:eastAsia="Calibri" w:hAnsi="Aptos Display" w:cs="Calibri"/>
                <w:color w:val="000000"/>
                <w:sz w:val="16"/>
                <w:szCs w:val="16"/>
                <w:u w:val="single"/>
              </w:rPr>
              <w:t>(Deux mois maximum)</w:t>
            </w:r>
          </w:p>
        </w:tc>
      </w:tr>
      <w:tr w:rsidR="00F87357" w14:paraId="002FEB18" w14:textId="77777777" w:rsidTr="001B5342">
        <w:tc>
          <w:tcPr>
            <w:tcW w:w="7792" w:type="dxa"/>
          </w:tcPr>
          <w:p w14:paraId="7626FBDD" w14:textId="77777777" w:rsidR="00F87357" w:rsidRDefault="001B5342" w:rsidP="002806A0">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Prévenir l’assuré de tout changement de personne en charge de la gestion de son marché d’assurance.</w:t>
            </w:r>
          </w:p>
          <w:p w14:paraId="30E76B73" w14:textId="03A1B8C5" w:rsidR="00EC07B6" w:rsidRDefault="00EC07B6" w:rsidP="002806A0">
            <w:pPr>
              <w:keepLines/>
              <w:widowControl w:val="0"/>
              <w:jc w:val="both"/>
              <w:rPr>
                <w:rFonts w:ascii="Arial" w:eastAsia="Times New Roman" w:hAnsi="Arial" w:cs="Arial"/>
                <w:kern w:val="0"/>
                <w:lang w:eastAsia="fr-FR"/>
                <w14:ligatures w14:val="none"/>
              </w:rPr>
            </w:pPr>
          </w:p>
        </w:tc>
        <w:tc>
          <w:tcPr>
            <w:tcW w:w="2664" w:type="dxa"/>
          </w:tcPr>
          <w:p w14:paraId="224DBEAB" w14:textId="77777777" w:rsidR="00EC07B6" w:rsidRPr="00EC07B6" w:rsidRDefault="00EC07B6" w:rsidP="00EC07B6">
            <w:pPr>
              <w:keepLines/>
              <w:widowControl w:val="0"/>
              <w:jc w:val="center"/>
              <w:rPr>
                <w:rFonts w:ascii="Aptos Display" w:eastAsia="Calibri" w:hAnsi="Aptos Display" w:cs="Calibri"/>
                <w:color w:val="000000"/>
                <w:sz w:val="20"/>
                <w:szCs w:val="20"/>
                <w:u w:val="single"/>
              </w:rPr>
            </w:pPr>
          </w:p>
          <w:p w14:paraId="1B987074" w14:textId="77A407C0" w:rsidR="00EC07B6" w:rsidRPr="00EC07B6" w:rsidRDefault="00EC07B6" w:rsidP="00EC07B6">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3911EFF9" w14:textId="22BCB02A" w:rsidR="00F87357" w:rsidRPr="00EC07B6" w:rsidRDefault="00EC07B6" w:rsidP="00EC07B6">
            <w:pPr>
              <w:keepLines/>
              <w:widowControl w:val="0"/>
              <w:jc w:val="center"/>
              <w:rPr>
                <w:rFonts w:ascii="Arial" w:eastAsia="Times New Roman" w:hAnsi="Arial" w:cs="Arial"/>
                <w:kern w:val="0"/>
                <w:sz w:val="16"/>
                <w:szCs w:val="16"/>
                <w:lang w:eastAsia="fr-FR"/>
                <w14:ligatures w14:val="none"/>
              </w:rPr>
            </w:pPr>
            <w:r w:rsidRPr="00EC07B6">
              <w:rPr>
                <w:rFonts w:ascii="Aptos Display" w:eastAsia="Calibri" w:hAnsi="Aptos Display" w:cs="Calibri"/>
                <w:color w:val="000000"/>
                <w:sz w:val="16"/>
                <w:szCs w:val="16"/>
                <w:u w:val="single"/>
              </w:rPr>
              <w:t>(20 j</w:t>
            </w:r>
            <w:r w:rsidRPr="00EC07B6">
              <w:rPr>
                <w:sz w:val="16"/>
                <w:szCs w:val="16"/>
              </w:rPr>
              <w:t xml:space="preserve"> maximum </w:t>
            </w:r>
            <w:r w:rsidRPr="00EC07B6">
              <w:rPr>
                <w:rFonts w:ascii="Aptos Display" w:eastAsia="Calibri" w:hAnsi="Aptos Display" w:cs="Calibri"/>
                <w:color w:val="000000"/>
                <w:sz w:val="16"/>
                <w:szCs w:val="16"/>
                <w:u w:val="single"/>
              </w:rPr>
              <w:t>à compter du jour de la prise de connaissance du départ du collaborateur</w:t>
            </w:r>
            <w:r w:rsidRPr="00EC07B6" w:rsidDel="00EC07B6">
              <w:rPr>
                <w:rFonts w:ascii="Aptos Display" w:eastAsia="Calibri" w:hAnsi="Aptos Display" w:cs="Calibri"/>
                <w:color w:val="000000"/>
                <w:sz w:val="16"/>
                <w:szCs w:val="16"/>
                <w:u w:val="single"/>
              </w:rPr>
              <w:t xml:space="preserve"> </w:t>
            </w:r>
            <w:r w:rsidRPr="00EC07B6">
              <w:rPr>
                <w:rFonts w:ascii="Aptos Display" w:eastAsia="Calibri" w:hAnsi="Aptos Display" w:cs="Calibri"/>
                <w:color w:val="000000"/>
                <w:sz w:val="16"/>
                <w:szCs w:val="16"/>
                <w:u w:val="single"/>
              </w:rPr>
              <w:t xml:space="preserve"> maximum)</w:t>
            </w:r>
          </w:p>
        </w:tc>
      </w:tr>
      <w:tr w:rsidR="00F87357" w14:paraId="09347B34" w14:textId="77777777" w:rsidTr="001B5342">
        <w:tc>
          <w:tcPr>
            <w:tcW w:w="7792" w:type="dxa"/>
          </w:tcPr>
          <w:p w14:paraId="717FF2D8" w14:textId="77777777" w:rsidR="00F87357" w:rsidRDefault="001B5342" w:rsidP="002806A0">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Délivrer à l’assuré toute attestation d’assurance relative au présent marché</w:t>
            </w:r>
          </w:p>
          <w:p w14:paraId="495A9DB5" w14:textId="33CBB268" w:rsidR="00EC07B6" w:rsidRDefault="00EC07B6" w:rsidP="002806A0">
            <w:pPr>
              <w:keepLines/>
              <w:widowControl w:val="0"/>
              <w:jc w:val="both"/>
              <w:rPr>
                <w:rFonts w:ascii="Arial" w:eastAsia="Times New Roman" w:hAnsi="Arial" w:cs="Arial"/>
                <w:kern w:val="0"/>
                <w:lang w:eastAsia="fr-FR"/>
                <w14:ligatures w14:val="none"/>
              </w:rPr>
            </w:pPr>
          </w:p>
        </w:tc>
        <w:tc>
          <w:tcPr>
            <w:tcW w:w="2664" w:type="dxa"/>
          </w:tcPr>
          <w:p w14:paraId="707A5250" w14:textId="77777777" w:rsidR="00EC07B6" w:rsidRPr="00EC07B6" w:rsidRDefault="00EC07B6" w:rsidP="00EC07B6">
            <w:pPr>
              <w:keepLines/>
              <w:widowControl w:val="0"/>
              <w:jc w:val="center"/>
              <w:rPr>
                <w:rFonts w:ascii="Aptos Display" w:eastAsia="Calibri" w:hAnsi="Aptos Display" w:cs="Calibri"/>
                <w:color w:val="000000"/>
                <w:sz w:val="20"/>
                <w:szCs w:val="20"/>
                <w:u w:val="single"/>
              </w:rPr>
            </w:pPr>
          </w:p>
          <w:p w14:paraId="1FB4B5BC" w14:textId="05548A83" w:rsidR="00EC07B6" w:rsidRPr="00EC07B6" w:rsidRDefault="00EC07B6" w:rsidP="00EC07B6">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3461061E" w14:textId="79E2F357" w:rsidR="00F87357" w:rsidRPr="00B82875" w:rsidRDefault="00EC07B6" w:rsidP="00EC07B6">
            <w:pPr>
              <w:keepLines/>
              <w:widowControl w:val="0"/>
              <w:jc w:val="center"/>
              <w:rPr>
                <w:rFonts w:ascii="Arial" w:eastAsia="Times New Roman" w:hAnsi="Arial" w:cs="Arial"/>
                <w:kern w:val="0"/>
                <w:sz w:val="16"/>
                <w:szCs w:val="16"/>
                <w:lang w:eastAsia="fr-FR"/>
                <w14:ligatures w14:val="none"/>
              </w:rPr>
            </w:pPr>
            <w:r w:rsidRPr="00B82875">
              <w:rPr>
                <w:rFonts w:ascii="Aptos Display" w:eastAsia="Calibri" w:hAnsi="Aptos Display" w:cs="Calibri"/>
                <w:color w:val="000000"/>
                <w:sz w:val="16"/>
                <w:szCs w:val="16"/>
                <w:u w:val="single"/>
              </w:rPr>
              <w:t xml:space="preserve">(5 jours </w:t>
            </w:r>
            <w:r w:rsidR="00B82875">
              <w:rPr>
                <w:rFonts w:ascii="Aptos Display" w:eastAsia="Calibri" w:hAnsi="Aptos Display" w:cs="Calibri"/>
                <w:color w:val="000000"/>
                <w:sz w:val="16"/>
                <w:szCs w:val="16"/>
                <w:u w:val="single"/>
              </w:rPr>
              <w:t xml:space="preserve">maximum </w:t>
            </w:r>
            <w:r w:rsidRPr="00B82875">
              <w:rPr>
                <w:rFonts w:ascii="Aptos Display" w:eastAsia="Calibri" w:hAnsi="Aptos Display" w:cs="Calibri"/>
                <w:color w:val="000000"/>
                <w:sz w:val="16"/>
                <w:szCs w:val="16"/>
                <w:u w:val="single"/>
              </w:rPr>
              <w:t>à compter de la demande</w:t>
            </w:r>
            <w:r w:rsidR="00B82875" w:rsidRPr="00B82875">
              <w:rPr>
                <w:rFonts w:ascii="Aptos Display" w:eastAsia="Calibri" w:hAnsi="Aptos Display" w:cs="Calibri"/>
                <w:color w:val="000000"/>
                <w:sz w:val="16"/>
                <w:szCs w:val="16"/>
                <w:u w:val="single"/>
              </w:rPr>
              <w:t>)</w:t>
            </w:r>
          </w:p>
        </w:tc>
      </w:tr>
      <w:tr w:rsidR="00F87357" w14:paraId="7B564610" w14:textId="77777777" w:rsidTr="001B5342">
        <w:tc>
          <w:tcPr>
            <w:tcW w:w="7792" w:type="dxa"/>
          </w:tcPr>
          <w:p w14:paraId="1FDF06EA" w14:textId="77777777" w:rsidR="00F87357" w:rsidRDefault="001B5342" w:rsidP="002806A0">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Contacter l’assuré pour lui demander si la date prévisionnelle d’achèvement des travaux est maintenue et dans le cas contraire lui rappeler ce qu’il convient de faire conformément à ce qui est prévu au présent marché.</w:t>
            </w:r>
          </w:p>
          <w:p w14:paraId="3D672640" w14:textId="00EF124F" w:rsidR="00EC07B6" w:rsidRDefault="00EC07B6" w:rsidP="002806A0">
            <w:pPr>
              <w:keepLines/>
              <w:widowControl w:val="0"/>
              <w:jc w:val="both"/>
              <w:rPr>
                <w:rFonts w:ascii="Arial" w:eastAsia="Times New Roman" w:hAnsi="Arial" w:cs="Arial"/>
                <w:kern w:val="0"/>
                <w:lang w:eastAsia="fr-FR"/>
                <w14:ligatures w14:val="none"/>
              </w:rPr>
            </w:pPr>
          </w:p>
        </w:tc>
        <w:tc>
          <w:tcPr>
            <w:tcW w:w="2664" w:type="dxa"/>
          </w:tcPr>
          <w:p w14:paraId="5B906903" w14:textId="77777777" w:rsidR="00EC07B6" w:rsidRPr="00EC07B6" w:rsidRDefault="00EC07B6" w:rsidP="00EC07B6">
            <w:pPr>
              <w:keepLines/>
              <w:widowControl w:val="0"/>
              <w:jc w:val="center"/>
              <w:rPr>
                <w:rFonts w:ascii="Aptos Display" w:eastAsia="Calibri" w:hAnsi="Aptos Display" w:cs="Calibri"/>
                <w:color w:val="000000"/>
                <w:sz w:val="20"/>
                <w:szCs w:val="20"/>
                <w:u w:val="single"/>
              </w:rPr>
            </w:pPr>
          </w:p>
          <w:p w14:paraId="4E19918C" w14:textId="44E30B2E" w:rsidR="00EC07B6" w:rsidRPr="00EC07B6" w:rsidRDefault="00EC07B6" w:rsidP="00EC07B6">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sidR="00B82875">
              <w:rPr>
                <w:rFonts w:ascii="Aptos Display" w:eastAsia="Calibri" w:hAnsi="Aptos Display" w:cs="Calibri"/>
                <w:color w:val="000000"/>
                <w:sz w:val="20"/>
                <w:szCs w:val="20"/>
                <w:u w:val="single"/>
              </w:rPr>
              <w:t>jours</w:t>
            </w:r>
          </w:p>
          <w:p w14:paraId="39332D1B" w14:textId="564887C6" w:rsidR="00F87357" w:rsidRDefault="00EC07B6" w:rsidP="00B82875">
            <w:pPr>
              <w:keepLines/>
              <w:widowControl w:val="0"/>
              <w:jc w:val="center"/>
              <w:rPr>
                <w:rFonts w:ascii="Arial" w:eastAsia="Times New Roman" w:hAnsi="Arial" w:cs="Arial"/>
                <w:kern w:val="0"/>
                <w:lang w:eastAsia="fr-FR"/>
                <w14:ligatures w14:val="none"/>
              </w:rPr>
            </w:pPr>
            <w:r w:rsidRPr="00B82875">
              <w:rPr>
                <w:rFonts w:ascii="Aptos Display" w:eastAsia="Calibri" w:hAnsi="Aptos Display" w:cs="Calibri"/>
                <w:color w:val="000000"/>
                <w:sz w:val="16"/>
                <w:szCs w:val="16"/>
                <w:u w:val="single"/>
              </w:rPr>
              <w:t>(</w:t>
            </w:r>
            <w:r w:rsidR="00B82875" w:rsidRPr="00B82875">
              <w:rPr>
                <w:rFonts w:ascii="Aptos Display" w:eastAsia="Calibri" w:hAnsi="Aptos Display" w:cs="Calibri"/>
                <w:color w:val="000000"/>
                <w:sz w:val="16"/>
                <w:szCs w:val="16"/>
                <w:u w:val="single"/>
              </w:rPr>
              <w:t>40 jours</w:t>
            </w:r>
            <w:r w:rsidR="00B82875">
              <w:rPr>
                <w:rFonts w:ascii="Aptos Display" w:eastAsia="Calibri" w:hAnsi="Aptos Display" w:cs="Calibri"/>
                <w:color w:val="000000"/>
                <w:sz w:val="16"/>
                <w:szCs w:val="16"/>
                <w:u w:val="single"/>
              </w:rPr>
              <w:t xml:space="preserve"> maximum</w:t>
            </w:r>
            <w:r w:rsidR="00B82875" w:rsidRPr="00B82875">
              <w:rPr>
                <w:rFonts w:ascii="Aptos Display" w:eastAsia="Calibri" w:hAnsi="Aptos Display" w:cs="Calibri"/>
                <w:color w:val="000000"/>
                <w:sz w:val="16"/>
                <w:szCs w:val="16"/>
                <w:u w:val="single"/>
              </w:rPr>
              <w:t xml:space="preserve"> avant la date prévisionnelle</w:t>
            </w:r>
            <w:r w:rsidR="004B1D1B">
              <w:rPr>
                <w:rFonts w:ascii="Aptos Display" w:eastAsia="Calibri" w:hAnsi="Aptos Display" w:cs="Calibri"/>
                <w:color w:val="000000"/>
                <w:sz w:val="16"/>
                <w:szCs w:val="16"/>
                <w:u w:val="single"/>
              </w:rPr>
              <w:t xml:space="preserve"> </w:t>
            </w:r>
            <w:r w:rsidR="00B82875" w:rsidRPr="00B82875">
              <w:rPr>
                <w:rFonts w:ascii="Aptos Display" w:eastAsia="Calibri" w:hAnsi="Aptos Display" w:cs="Calibri"/>
                <w:color w:val="000000"/>
                <w:sz w:val="16"/>
                <w:szCs w:val="16"/>
                <w:u w:val="single"/>
              </w:rPr>
              <w:t>d’achèvement des travaux</w:t>
            </w:r>
          </w:p>
        </w:tc>
      </w:tr>
      <w:tr w:rsidR="00F87357" w14:paraId="512608C9" w14:textId="77777777" w:rsidTr="001B5342">
        <w:tc>
          <w:tcPr>
            <w:tcW w:w="7792" w:type="dxa"/>
          </w:tcPr>
          <w:p w14:paraId="7821866A" w14:textId="77777777" w:rsidR="00F87357" w:rsidRDefault="001B5342" w:rsidP="002806A0">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Envoi à l’assuré de tout projet d’avenant au présent marché d’assurance</w:t>
            </w:r>
          </w:p>
          <w:p w14:paraId="37CACB2D" w14:textId="6B1367CE" w:rsidR="00EC07B6" w:rsidRDefault="00EC07B6" w:rsidP="002806A0">
            <w:pPr>
              <w:keepLines/>
              <w:widowControl w:val="0"/>
              <w:jc w:val="both"/>
              <w:rPr>
                <w:rFonts w:ascii="Arial" w:eastAsia="Times New Roman" w:hAnsi="Arial" w:cs="Arial"/>
                <w:kern w:val="0"/>
                <w:lang w:eastAsia="fr-FR"/>
                <w14:ligatures w14:val="none"/>
              </w:rPr>
            </w:pPr>
          </w:p>
        </w:tc>
        <w:tc>
          <w:tcPr>
            <w:tcW w:w="2664" w:type="dxa"/>
          </w:tcPr>
          <w:p w14:paraId="58056F64" w14:textId="77777777" w:rsidR="00EC07B6" w:rsidRPr="00EC07B6" w:rsidRDefault="00EC07B6" w:rsidP="00EC07B6">
            <w:pPr>
              <w:keepLines/>
              <w:widowControl w:val="0"/>
              <w:jc w:val="center"/>
              <w:rPr>
                <w:rFonts w:ascii="Aptos Display" w:eastAsia="Calibri" w:hAnsi="Aptos Display" w:cs="Calibri"/>
                <w:color w:val="000000"/>
                <w:sz w:val="20"/>
                <w:szCs w:val="20"/>
                <w:u w:val="single"/>
              </w:rPr>
            </w:pPr>
          </w:p>
          <w:p w14:paraId="53F63E0A" w14:textId="77777777" w:rsidR="00B82875" w:rsidRPr="00EC07B6" w:rsidRDefault="00B82875" w:rsidP="00B82875">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28B6F5E1" w14:textId="226A408E" w:rsidR="00B82875" w:rsidRPr="00B82875" w:rsidRDefault="00B82875" w:rsidP="00B82875">
            <w:pPr>
              <w:keepLines/>
              <w:widowControl w:val="0"/>
              <w:jc w:val="center"/>
              <w:rPr>
                <w:rFonts w:ascii="Aptos Display" w:eastAsia="Calibri" w:hAnsi="Aptos Display" w:cs="Calibri"/>
                <w:color w:val="000000"/>
                <w:sz w:val="16"/>
                <w:szCs w:val="16"/>
                <w:u w:val="single"/>
              </w:rPr>
            </w:pPr>
            <w:r w:rsidRPr="00B82875">
              <w:rPr>
                <w:rFonts w:ascii="Aptos Display" w:eastAsia="Calibri" w:hAnsi="Aptos Display" w:cs="Calibri"/>
                <w:color w:val="000000"/>
                <w:sz w:val="16"/>
                <w:szCs w:val="16"/>
                <w:u w:val="single"/>
              </w:rPr>
              <w:t>(</w:t>
            </w:r>
            <w:r>
              <w:rPr>
                <w:rFonts w:ascii="Aptos Display" w:eastAsia="Calibri" w:hAnsi="Aptos Display" w:cs="Calibri"/>
                <w:color w:val="000000"/>
                <w:sz w:val="16"/>
                <w:szCs w:val="16"/>
                <w:u w:val="single"/>
              </w:rPr>
              <w:t>2</w:t>
            </w:r>
            <w:r w:rsidRPr="00B82875">
              <w:rPr>
                <w:rFonts w:ascii="Aptos Display" w:eastAsia="Calibri" w:hAnsi="Aptos Display" w:cs="Calibri"/>
                <w:color w:val="000000"/>
                <w:sz w:val="16"/>
                <w:szCs w:val="16"/>
                <w:u w:val="single"/>
              </w:rPr>
              <w:t>0 jours</w:t>
            </w:r>
            <w:r>
              <w:rPr>
                <w:rFonts w:ascii="Aptos Display" w:eastAsia="Calibri" w:hAnsi="Aptos Display" w:cs="Calibri"/>
                <w:color w:val="000000"/>
                <w:sz w:val="16"/>
                <w:szCs w:val="16"/>
                <w:u w:val="single"/>
              </w:rPr>
              <w:t xml:space="preserve"> maximum à compter de la demande et sous réserve  </w:t>
            </w:r>
            <w:r w:rsidRPr="00B82875">
              <w:rPr>
                <w:rFonts w:ascii="Aptos Display" w:eastAsia="Calibri" w:hAnsi="Aptos Display" w:cs="Calibri"/>
                <w:color w:val="000000"/>
                <w:sz w:val="16"/>
                <w:szCs w:val="16"/>
                <w:u w:val="single"/>
              </w:rPr>
              <w:t>que l’assuré ait transmis à l’assureur tous les documents nécessaires</w:t>
            </w:r>
          </w:p>
          <w:p w14:paraId="79E13E75" w14:textId="434271C9" w:rsidR="00F87357" w:rsidRDefault="00F87357" w:rsidP="00EC07B6">
            <w:pPr>
              <w:keepLines/>
              <w:widowControl w:val="0"/>
              <w:jc w:val="center"/>
              <w:rPr>
                <w:rFonts w:ascii="Arial" w:eastAsia="Times New Roman" w:hAnsi="Arial" w:cs="Arial"/>
                <w:kern w:val="0"/>
                <w:lang w:eastAsia="fr-FR"/>
                <w14:ligatures w14:val="none"/>
              </w:rPr>
            </w:pPr>
          </w:p>
        </w:tc>
      </w:tr>
      <w:tr w:rsidR="00F87357" w14:paraId="338237E5" w14:textId="77777777" w:rsidTr="001B5342">
        <w:tc>
          <w:tcPr>
            <w:tcW w:w="7792" w:type="dxa"/>
          </w:tcPr>
          <w:p w14:paraId="514696DC" w14:textId="6F61B988" w:rsidR="00F87357" w:rsidRDefault="001B5342" w:rsidP="002806A0">
            <w:pPr>
              <w:keepLines/>
              <w:widowControl w:val="0"/>
              <w:jc w:val="both"/>
              <w:rPr>
                <w:rFonts w:ascii="Arial" w:hAnsi="Arial" w:cs="Arial"/>
                <w:b/>
                <w:bCs/>
                <w:sz w:val="16"/>
                <w:szCs w:val="16"/>
              </w:rPr>
            </w:pPr>
            <w:r w:rsidRPr="001B5342">
              <w:rPr>
                <w:rFonts w:ascii="Aptos Display" w:eastAsia="Calibri" w:hAnsi="Aptos Display" w:cs="Calibri"/>
                <w:color w:val="000000"/>
                <w:sz w:val="20"/>
                <w:szCs w:val="20"/>
                <w:u w:val="single"/>
              </w:rPr>
              <w:t>Envoi à l’assuré d’un accusé réception de sa question</w:t>
            </w:r>
          </w:p>
          <w:p w14:paraId="515D814B" w14:textId="08CFB796" w:rsidR="00EC07B6" w:rsidRDefault="00EC07B6" w:rsidP="002806A0">
            <w:pPr>
              <w:keepLines/>
              <w:widowControl w:val="0"/>
              <w:jc w:val="both"/>
              <w:rPr>
                <w:rFonts w:ascii="Arial" w:eastAsia="Times New Roman" w:hAnsi="Arial" w:cs="Arial"/>
                <w:kern w:val="0"/>
                <w:lang w:eastAsia="fr-FR"/>
                <w14:ligatures w14:val="none"/>
              </w:rPr>
            </w:pPr>
          </w:p>
        </w:tc>
        <w:tc>
          <w:tcPr>
            <w:tcW w:w="2664" w:type="dxa"/>
          </w:tcPr>
          <w:p w14:paraId="65B9757F" w14:textId="77777777" w:rsidR="00EC07B6" w:rsidRPr="00EC07B6" w:rsidRDefault="00EC07B6" w:rsidP="00EC07B6">
            <w:pPr>
              <w:keepLines/>
              <w:widowControl w:val="0"/>
              <w:jc w:val="center"/>
              <w:rPr>
                <w:rFonts w:ascii="Aptos Display" w:eastAsia="Calibri" w:hAnsi="Aptos Display" w:cs="Calibri"/>
                <w:color w:val="000000"/>
                <w:sz w:val="20"/>
                <w:szCs w:val="20"/>
                <w:u w:val="single"/>
              </w:rPr>
            </w:pPr>
          </w:p>
          <w:p w14:paraId="16DD80E0" w14:textId="2D8907F8" w:rsidR="00EC07B6" w:rsidRPr="00EC07B6" w:rsidRDefault="00EC07B6" w:rsidP="00EC07B6">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sidR="00B82875">
              <w:rPr>
                <w:rFonts w:ascii="Aptos Display" w:eastAsia="Calibri" w:hAnsi="Aptos Display" w:cs="Calibri"/>
                <w:color w:val="000000"/>
                <w:sz w:val="20"/>
                <w:szCs w:val="20"/>
                <w:u w:val="single"/>
              </w:rPr>
              <w:t>heures</w:t>
            </w:r>
          </w:p>
          <w:p w14:paraId="0B360C4A" w14:textId="398B4EEE" w:rsidR="00F87357" w:rsidRDefault="00EC07B6" w:rsidP="00B82875">
            <w:pPr>
              <w:keepLines/>
              <w:widowControl w:val="0"/>
              <w:jc w:val="center"/>
              <w:rPr>
                <w:rFonts w:ascii="Arial" w:eastAsia="Times New Roman" w:hAnsi="Arial" w:cs="Arial"/>
                <w:kern w:val="0"/>
                <w:lang w:eastAsia="fr-FR"/>
                <w14:ligatures w14:val="none"/>
              </w:rPr>
            </w:pPr>
            <w:r w:rsidRPr="00EC07B6">
              <w:rPr>
                <w:rFonts w:ascii="Aptos Display" w:eastAsia="Calibri" w:hAnsi="Aptos Display" w:cs="Calibri"/>
                <w:color w:val="000000"/>
                <w:sz w:val="20"/>
                <w:szCs w:val="20"/>
                <w:u w:val="single"/>
              </w:rPr>
              <w:t>(</w:t>
            </w:r>
            <w:r w:rsidR="00B82875" w:rsidRPr="00B82875">
              <w:rPr>
                <w:rFonts w:ascii="Aptos Display" w:eastAsia="Calibri" w:hAnsi="Aptos Display" w:cs="Calibri"/>
                <w:color w:val="000000"/>
                <w:sz w:val="16"/>
                <w:szCs w:val="16"/>
                <w:u w:val="single"/>
              </w:rPr>
              <w:t>48 heures maximum</w:t>
            </w:r>
            <w:r w:rsidR="00B82875">
              <w:rPr>
                <w:rFonts w:ascii="Aptos Display" w:eastAsia="Calibri" w:hAnsi="Aptos Display" w:cs="Calibri"/>
                <w:color w:val="000000"/>
                <w:sz w:val="20"/>
                <w:szCs w:val="20"/>
                <w:u w:val="single"/>
              </w:rPr>
              <w:t xml:space="preserve"> </w:t>
            </w:r>
            <w:r w:rsidR="00B82875" w:rsidRPr="00B82875">
              <w:rPr>
                <w:rFonts w:ascii="Aptos Display" w:eastAsia="Calibri" w:hAnsi="Aptos Display" w:cs="Calibri"/>
                <w:color w:val="000000"/>
                <w:sz w:val="16"/>
                <w:szCs w:val="16"/>
                <w:u w:val="single"/>
              </w:rPr>
              <w:t>à compter de la réception de la question</w:t>
            </w:r>
            <w:r w:rsidR="00B82875">
              <w:rPr>
                <w:rFonts w:ascii="Aptos Display" w:eastAsia="Calibri" w:hAnsi="Aptos Display" w:cs="Calibri"/>
                <w:color w:val="000000"/>
                <w:sz w:val="16"/>
                <w:szCs w:val="16"/>
                <w:u w:val="single"/>
              </w:rPr>
              <w:t xml:space="preserve"> </w:t>
            </w:r>
            <w:r w:rsidR="00B82875" w:rsidRPr="00B82875">
              <w:rPr>
                <w:rFonts w:ascii="Aptos Display" w:eastAsia="Calibri" w:hAnsi="Aptos Display" w:cs="Calibri"/>
                <w:color w:val="000000"/>
                <w:sz w:val="16"/>
                <w:szCs w:val="16"/>
                <w:u w:val="single"/>
              </w:rPr>
              <w:t>en tenant compte des jours et horaires ouverture de bureau</w:t>
            </w:r>
            <w:r w:rsidRPr="00EC07B6">
              <w:rPr>
                <w:rFonts w:ascii="Aptos Display" w:eastAsia="Calibri" w:hAnsi="Aptos Display" w:cs="Calibri"/>
                <w:color w:val="000000"/>
                <w:sz w:val="20"/>
                <w:szCs w:val="20"/>
                <w:u w:val="single"/>
              </w:rPr>
              <w:t>)</w:t>
            </w:r>
          </w:p>
        </w:tc>
      </w:tr>
      <w:tr w:rsidR="001B5342" w14:paraId="5B950921" w14:textId="77777777" w:rsidTr="001B5342">
        <w:tc>
          <w:tcPr>
            <w:tcW w:w="7792" w:type="dxa"/>
          </w:tcPr>
          <w:p w14:paraId="69D0E21B" w14:textId="77777777" w:rsidR="001B5342" w:rsidRDefault="001B5342" w:rsidP="002806A0">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Envoi à l’assuré de la réponse à sa question et ce pour les questions simples</w:t>
            </w:r>
          </w:p>
          <w:p w14:paraId="1C0C54BD" w14:textId="6F1A1DAE" w:rsidR="00EC07B6" w:rsidRDefault="00EC07B6" w:rsidP="002806A0">
            <w:pPr>
              <w:keepLines/>
              <w:widowControl w:val="0"/>
              <w:jc w:val="both"/>
              <w:rPr>
                <w:rFonts w:ascii="Arial" w:eastAsia="Times New Roman" w:hAnsi="Arial" w:cs="Arial"/>
                <w:kern w:val="0"/>
                <w:lang w:eastAsia="fr-FR"/>
                <w14:ligatures w14:val="none"/>
              </w:rPr>
            </w:pPr>
          </w:p>
        </w:tc>
        <w:tc>
          <w:tcPr>
            <w:tcW w:w="2664" w:type="dxa"/>
          </w:tcPr>
          <w:p w14:paraId="14CE151D" w14:textId="77777777" w:rsidR="00EC07B6" w:rsidRPr="00EC07B6" w:rsidRDefault="00EC07B6" w:rsidP="00EC07B6">
            <w:pPr>
              <w:keepLines/>
              <w:widowControl w:val="0"/>
              <w:jc w:val="center"/>
              <w:rPr>
                <w:rFonts w:ascii="Aptos Display" w:eastAsia="Calibri" w:hAnsi="Aptos Display" w:cs="Calibri"/>
                <w:color w:val="000000"/>
                <w:sz w:val="20"/>
                <w:szCs w:val="20"/>
                <w:u w:val="single"/>
              </w:rPr>
            </w:pPr>
          </w:p>
          <w:p w14:paraId="4EC0AC05" w14:textId="77777777" w:rsidR="00B82875" w:rsidRDefault="00B82875" w:rsidP="00EC07B6">
            <w:pPr>
              <w:keepLines/>
              <w:widowControl w:val="0"/>
              <w:jc w:val="center"/>
              <w:rPr>
                <w:rFonts w:ascii="Aptos Display" w:eastAsia="Calibri" w:hAnsi="Aptos Display" w:cs="Calibri"/>
                <w:color w:val="000000"/>
                <w:sz w:val="20"/>
                <w:szCs w:val="20"/>
                <w:u w:val="single"/>
              </w:rPr>
            </w:pPr>
            <w:r>
              <w:rPr>
                <w:rFonts w:ascii="Aptos Display" w:eastAsia="Calibri" w:hAnsi="Aptos Display" w:cs="Calibri"/>
                <w:color w:val="000000"/>
                <w:sz w:val="20"/>
                <w:szCs w:val="20"/>
                <w:u w:val="single"/>
              </w:rPr>
              <w:t>……</w:t>
            </w:r>
            <w:r w:rsidRPr="00B82875">
              <w:rPr>
                <w:rFonts w:ascii="Aptos Display" w:eastAsia="Calibri" w:hAnsi="Aptos Display" w:cs="Calibri"/>
                <w:color w:val="000000"/>
                <w:sz w:val="20"/>
                <w:szCs w:val="20"/>
                <w:u w:val="single"/>
              </w:rPr>
              <w:t xml:space="preserve"> jours </w:t>
            </w:r>
          </w:p>
          <w:p w14:paraId="201B8A4A" w14:textId="04BAA5B7" w:rsidR="001B5342" w:rsidRDefault="00E71D59" w:rsidP="00EC07B6">
            <w:pPr>
              <w:keepLines/>
              <w:widowControl w:val="0"/>
              <w:jc w:val="center"/>
              <w:rPr>
                <w:rFonts w:ascii="Arial" w:eastAsia="Times New Roman" w:hAnsi="Arial" w:cs="Arial"/>
                <w:kern w:val="0"/>
                <w:lang w:eastAsia="fr-FR"/>
                <w14:ligatures w14:val="none"/>
              </w:rPr>
            </w:pPr>
            <w:r>
              <w:rPr>
                <w:rFonts w:ascii="Aptos Display" w:eastAsia="Calibri" w:hAnsi="Aptos Display" w:cs="Calibri"/>
                <w:color w:val="000000"/>
                <w:sz w:val="16"/>
                <w:szCs w:val="16"/>
                <w:u w:val="single"/>
              </w:rPr>
              <w:t>(</w:t>
            </w:r>
            <w:r w:rsidR="00B82875" w:rsidRPr="00B82875">
              <w:rPr>
                <w:rFonts w:ascii="Aptos Display" w:eastAsia="Calibri" w:hAnsi="Aptos Display" w:cs="Calibri"/>
                <w:color w:val="000000"/>
                <w:sz w:val="16"/>
                <w:szCs w:val="16"/>
                <w:u w:val="single"/>
              </w:rPr>
              <w:t>5 jours maximum (à compter de la réception de la question)</w:t>
            </w:r>
            <w:r w:rsidR="00B82875" w:rsidRPr="00B82875" w:rsidDel="00B82875">
              <w:rPr>
                <w:rFonts w:ascii="Aptos Display" w:eastAsia="Calibri" w:hAnsi="Aptos Display" w:cs="Calibri"/>
                <w:color w:val="000000"/>
                <w:sz w:val="16"/>
                <w:szCs w:val="16"/>
                <w:u w:val="single"/>
              </w:rPr>
              <w:t xml:space="preserve"> </w:t>
            </w:r>
          </w:p>
        </w:tc>
      </w:tr>
      <w:tr w:rsidR="001B5342" w14:paraId="24386489" w14:textId="77777777" w:rsidTr="001B5342">
        <w:tc>
          <w:tcPr>
            <w:tcW w:w="7792" w:type="dxa"/>
          </w:tcPr>
          <w:p w14:paraId="07D92061" w14:textId="77777777" w:rsidR="00EC07B6" w:rsidRDefault="001B5342" w:rsidP="002806A0">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Envoi à l’assuré de la réponse à sa question et ce pour les questions complexes ou compliquées</w:t>
            </w:r>
          </w:p>
          <w:p w14:paraId="7BC8BFD9" w14:textId="13178142" w:rsidR="001B5342" w:rsidRDefault="001B5342" w:rsidP="002806A0">
            <w:pPr>
              <w:keepLines/>
              <w:widowControl w:val="0"/>
              <w:jc w:val="both"/>
              <w:rPr>
                <w:rFonts w:ascii="Arial" w:eastAsia="Times New Roman" w:hAnsi="Arial" w:cs="Arial"/>
                <w:kern w:val="0"/>
                <w:lang w:eastAsia="fr-FR"/>
                <w14:ligatures w14:val="none"/>
              </w:rPr>
            </w:pPr>
          </w:p>
        </w:tc>
        <w:tc>
          <w:tcPr>
            <w:tcW w:w="2664" w:type="dxa"/>
          </w:tcPr>
          <w:p w14:paraId="1D33D58F" w14:textId="77777777" w:rsidR="00E71D59" w:rsidRPr="00EC07B6" w:rsidRDefault="00E71D59" w:rsidP="00E71D59">
            <w:pPr>
              <w:keepLines/>
              <w:widowControl w:val="0"/>
              <w:jc w:val="center"/>
              <w:rPr>
                <w:rFonts w:ascii="Aptos Display" w:eastAsia="Calibri" w:hAnsi="Aptos Display" w:cs="Calibri"/>
                <w:color w:val="000000"/>
                <w:sz w:val="20"/>
                <w:szCs w:val="20"/>
                <w:u w:val="single"/>
              </w:rPr>
            </w:pPr>
          </w:p>
          <w:p w14:paraId="68949A2D" w14:textId="77777777" w:rsidR="00E71D59" w:rsidRDefault="00E71D59" w:rsidP="00E71D59">
            <w:pPr>
              <w:keepLines/>
              <w:widowControl w:val="0"/>
              <w:jc w:val="center"/>
              <w:rPr>
                <w:rFonts w:ascii="Aptos Display" w:eastAsia="Calibri" w:hAnsi="Aptos Display" w:cs="Calibri"/>
                <w:color w:val="000000"/>
                <w:sz w:val="20"/>
                <w:szCs w:val="20"/>
                <w:u w:val="single"/>
              </w:rPr>
            </w:pPr>
            <w:r>
              <w:rPr>
                <w:rFonts w:ascii="Aptos Display" w:eastAsia="Calibri" w:hAnsi="Aptos Display" w:cs="Calibri"/>
                <w:color w:val="000000"/>
                <w:sz w:val="20"/>
                <w:szCs w:val="20"/>
                <w:u w:val="single"/>
              </w:rPr>
              <w:t>……</w:t>
            </w:r>
            <w:r w:rsidRPr="00B82875">
              <w:rPr>
                <w:rFonts w:ascii="Aptos Display" w:eastAsia="Calibri" w:hAnsi="Aptos Display" w:cs="Calibri"/>
                <w:color w:val="000000"/>
                <w:sz w:val="20"/>
                <w:szCs w:val="20"/>
                <w:u w:val="single"/>
              </w:rPr>
              <w:t xml:space="preserve"> jours </w:t>
            </w:r>
          </w:p>
          <w:p w14:paraId="5F74F06D" w14:textId="2D375F86" w:rsidR="001B5342" w:rsidRDefault="00E71D59" w:rsidP="00EC07B6">
            <w:pPr>
              <w:keepLines/>
              <w:widowControl w:val="0"/>
              <w:jc w:val="center"/>
              <w:rPr>
                <w:rFonts w:ascii="Arial" w:eastAsia="Times New Roman" w:hAnsi="Arial" w:cs="Arial"/>
                <w:kern w:val="0"/>
                <w:lang w:eastAsia="fr-FR"/>
                <w14:ligatures w14:val="none"/>
              </w:rPr>
            </w:pPr>
            <w:r>
              <w:rPr>
                <w:rFonts w:ascii="Aptos Display" w:eastAsia="Calibri" w:hAnsi="Aptos Display" w:cs="Calibri"/>
                <w:color w:val="000000"/>
                <w:sz w:val="16"/>
                <w:szCs w:val="16"/>
                <w:u w:val="single"/>
              </w:rPr>
              <w:t>(20</w:t>
            </w:r>
            <w:r w:rsidRPr="00B82875">
              <w:rPr>
                <w:rFonts w:ascii="Aptos Display" w:eastAsia="Calibri" w:hAnsi="Aptos Display" w:cs="Calibri"/>
                <w:color w:val="000000"/>
                <w:sz w:val="16"/>
                <w:szCs w:val="16"/>
                <w:u w:val="single"/>
              </w:rPr>
              <w:t xml:space="preserve"> jours maximum à compter de la réception de la question)</w:t>
            </w:r>
          </w:p>
        </w:tc>
      </w:tr>
      <w:tr w:rsidR="001B5342" w14:paraId="49C94BAF" w14:textId="77777777" w:rsidTr="001B5342">
        <w:tc>
          <w:tcPr>
            <w:tcW w:w="7792" w:type="dxa"/>
          </w:tcPr>
          <w:p w14:paraId="702DE555" w14:textId="77777777" w:rsidR="001B5342" w:rsidRDefault="00EC07B6" w:rsidP="002806A0">
            <w:pPr>
              <w:keepLines/>
              <w:widowControl w:val="0"/>
              <w:jc w:val="both"/>
              <w:rPr>
                <w:rFonts w:ascii="Aptos Display" w:eastAsia="Calibri" w:hAnsi="Aptos Display" w:cs="Calibri"/>
                <w:color w:val="000000"/>
                <w:sz w:val="20"/>
                <w:szCs w:val="20"/>
                <w:u w:val="single"/>
              </w:rPr>
            </w:pPr>
            <w:r w:rsidRPr="001B5342">
              <w:rPr>
                <w:rFonts w:ascii="Aptos Display" w:eastAsia="Calibri" w:hAnsi="Aptos Display" w:cs="Calibri"/>
                <w:color w:val="000000"/>
                <w:sz w:val="20"/>
                <w:szCs w:val="20"/>
                <w:u w:val="single"/>
              </w:rPr>
              <w:t>Si le problème rencontré le nécessite, se rendre disponible pour participer à une/des réunion(s) de travail, en vue de l’analyser et de rechercher des solutions adaptées</w:t>
            </w:r>
          </w:p>
          <w:p w14:paraId="4B1AEF4F" w14:textId="6BBB6C81" w:rsidR="00EC07B6" w:rsidRPr="001B5342" w:rsidRDefault="00EC07B6" w:rsidP="002806A0">
            <w:pPr>
              <w:keepLines/>
              <w:widowControl w:val="0"/>
              <w:jc w:val="both"/>
              <w:rPr>
                <w:rFonts w:ascii="Aptos Display" w:eastAsia="Calibri" w:hAnsi="Aptos Display" w:cs="Calibri"/>
                <w:color w:val="000000"/>
                <w:sz w:val="20"/>
                <w:szCs w:val="20"/>
                <w:u w:val="single"/>
              </w:rPr>
            </w:pPr>
          </w:p>
        </w:tc>
        <w:tc>
          <w:tcPr>
            <w:tcW w:w="2664" w:type="dxa"/>
          </w:tcPr>
          <w:p w14:paraId="63202FC1" w14:textId="77777777" w:rsidR="00E71D59" w:rsidRPr="00EC07B6" w:rsidRDefault="00E71D59" w:rsidP="00E71D59">
            <w:pPr>
              <w:keepLines/>
              <w:widowControl w:val="0"/>
              <w:jc w:val="center"/>
              <w:rPr>
                <w:rFonts w:ascii="Aptos Display" w:eastAsia="Calibri" w:hAnsi="Aptos Display" w:cs="Calibri"/>
                <w:color w:val="000000"/>
                <w:sz w:val="20"/>
                <w:szCs w:val="20"/>
                <w:u w:val="single"/>
              </w:rPr>
            </w:pPr>
          </w:p>
          <w:p w14:paraId="64D4E444" w14:textId="77777777" w:rsidR="00E71D59" w:rsidRDefault="00E71D59" w:rsidP="00E71D59">
            <w:pPr>
              <w:keepLines/>
              <w:widowControl w:val="0"/>
              <w:jc w:val="center"/>
              <w:rPr>
                <w:rFonts w:ascii="Aptos Display" w:eastAsia="Calibri" w:hAnsi="Aptos Display" w:cs="Calibri"/>
                <w:color w:val="000000"/>
                <w:sz w:val="20"/>
                <w:szCs w:val="20"/>
                <w:u w:val="single"/>
              </w:rPr>
            </w:pPr>
            <w:r>
              <w:rPr>
                <w:rFonts w:ascii="Aptos Display" w:eastAsia="Calibri" w:hAnsi="Aptos Display" w:cs="Calibri"/>
                <w:color w:val="000000"/>
                <w:sz w:val="20"/>
                <w:szCs w:val="20"/>
                <w:u w:val="single"/>
              </w:rPr>
              <w:t>……</w:t>
            </w:r>
            <w:r w:rsidRPr="00B82875">
              <w:rPr>
                <w:rFonts w:ascii="Aptos Display" w:eastAsia="Calibri" w:hAnsi="Aptos Display" w:cs="Calibri"/>
                <w:color w:val="000000"/>
                <w:sz w:val="20"/>
                <w:szCs w:val="20"/>
                <w:u w:val="single"/>
              </w:rPr>
              <w:t xml:space="preserve"> jours </w:t>
            </w:r>
          </w:p>
          <w:p w14:paraId="635B89FB" w14:textId="4A90B9B5" w:rsidR="001B5342" w:rsidRDefault="00E71D59" w:rsidP="00EC07B6">
            <w:pPr>
              <w:keepLines/>
              <w:widowControl w:val="0"/>
              <w:jc w:val="center"/>
              <w:rPr>
                <w:rFonts w:ascii="Arial" w:eastAsia="Times New Roman" w:hAnsi="Arial" w:cs="Arial"/>
                <w:kern w:val="0"/>
                <w:lang w:eastAsia="fr-FR"/>
                <w14:ligatures w14:val="none"/>
              </w:rPr>
            </w:pPr>
            <w:r>
              <w:rPr>
                <w:rFonts w:ascii="Aptos Display" w:eastAsia="Calibri" w:hAnsi="Aptos Display" w:cs="Calibri"/>
                <w:color w:val="000000"/>
                <w:sz w:val="16"/>
                <w:szCs w:val="16"/>
                <w:u w:val="single"/>
              </w:rPr>
              <w:t>(10</w:t>
            </w:r>
            <w:r w:rsidRPr="00B82875">
              <w:rPr>
                <w:rFonts w:ascii="Aptos Display" w:eastAsia="Calibri" w:hAnsi="Aptos Display" w:cs="Calibri"/>
                <w:color w:val="000000"/>
                <w:sz w:val="16"/>
                <w:szCs w:val="16"/>
                <w:u w:val="single"/>
              </w:rPr>
              <w:t xml:space="preserve"> jours maximum à compter de la réception de la </w:t>
            </w:r>
            <w:r>
              <w:rPr>
                <w:rFonts w:ascii="Aptos Display" w:eastAsia="Calibri" w:hAnsi="Aptos Display" w:cs="Calibri"/>
                <w:color w:val="000000"/>
                <w:sz w:val="16"/>
                <w:szCs w:val="16"/>
                <w:u w:val="single"/>
              </w:rPr>
              <w:t>demande</w:t>
            </w:r>
            <w:r w:rsidRPr="00B82875">
              <w:rPr>
                <w:rFonts w:ascii="Aptos Display" w:eastAsia="Calibri" w:hAnsi="Aptos Display" w:cs="Calibri"/>
                <w:color w:val="000000"/>
                <w:sz w:val="16"/>
                <w:szCs w:val="16"/>
                <w:u w:val="single"/>
              </w:rPr>
              <w:t>)</w:t>
            </w:r>
          </w:p>
        </w:tc>
      </w:tr>
    </w:tbl>
    <w:p w14:paraId="7230D75D" w14:textId="6DA84712" w:rsidR="00F87357" w:rsidRDefault="00F87357" w:rsidP="002806A0">
      <w:pPr>
        <w:keepLines/>
        <w:widowControl w:val="0"/>
        <w:spacing w:after="0" w:line="240" w:lineRule="auto"/>
        <w:jc w:val="both"/>
        <w:rPr>
          <w:rFonts w:ascii="Arial" w:eastAsia="Times New Roman" w:hAnsi="Arial" w:cs="Arial"/>
          <w:kern w:val="0"/>
          <w:lang w:eastAsia="fr-FR"/>
          <w14:ligatures w14:val="none"/>
        </w:rPr>
      </w:pPr>
    </w:p>
    <w:p w14:paraId="35A36B82" w14:textId="26AEEB5F" w:rsidR="004B1D1B" w:rsidRPr="00203C7B" w:rsidRDefault="004B1D1B" w:rsidP="00203C7B">
      <w:pPr>
        <w:pStyle w:val="Paragraphedeliste"/>
        <w:keepLines/>
        <w:widowControl w:val="0"/>
        <w:numPr>
          <w:ilvl w:val="0"/>
          <w:numId w:val="4"/>
        </w:numPr>
        <w:spacing w:after="0" w:line="240" w:lineRule="auto"/>
        <w:ind w:left="284" w:hanging="284"/>
        <w:jc w:val="both"/>
        <w:rPr>
          <w:rFonts w:ascii="Aptos Display" w:eastAsia="Calibri" w:hAnsi="Aptos Display" w:cs="Calibri"/>
          <w:b/>
          <w:bCs/>
          <w:color w:val="000000"/>
        </w:rPr>
      </w:pPr>
      <w:r w:rsidRPr="00203C7B">
        <w:rPr>
          <w:rFonts w:ascii="Aptos Display" w:eastAsia="Calibri" w:hAnsi="Aptos Display" w:cs="Calibri"/>
          <w:b/>
          <w:bCs/>
          <w:color w:val="000000"/>
        </w:rPr>
        <w:t>ENGAGEMENTS DE L’ASSUREUR POUR LA GESTION DES SINISTRES</w:t>
      </w:r>
    </w:p>
    <w:p w14:paraId="59601C03" w14:textId="77777777" w:rsidR="004B1D1B" w:rsidRPr="004B1D1B" w:rsidRDefault="004B1D1B" w:rsidP="004B1D1B">
      <w:pPr>
        <w:keepLines/>
        <w:widowControl w:val="0"/>
        <w:spacing w:after="0" w:line="240" w:lineRule="auto"/>
        <w:jc w:val="both"/>
        <w:rPr>
          <w:rFonts w:ascii="Arial" w:eastAsia="Times New Roman" w:hAnsi="Arial" w:cs="Arial"/>
          <w:kern w:val="0"/>
          <w:lang w:eastAsia="fr-FR"/>
          <w14:ligatures w14:val="none"/>
        </w:rPr>
      </w:pPr>
    </w:p>
    <w:p w14:paraId="571F8B5C" w14:textId="4BC43FA5" w:rsidR="004B1D1B" w:rsidRPr="001C703D" w:rsidRDefault="004B1D1B" w:rsidP="004B1D1B">
      <w:pPr>
        <w:keepLines/>
        <w:widowControl w:val="0"/>
        <w:spacing w:after="0" w:line="240" w:lineRule="auto"/>
        <w:ind w:left="851" w:hanging="567"/>
        <w:jc w:val="both"/>
        <w:rPr>
          <w:rFonts w:ascii="Aptos Display" w:eastAsia="Calibri" w:hAnsi="Aptos Display" w:cs="Calibri"/>
          <w:b/>
          <w:bCs/>
          <w:color w:val="000000"/>
          <w:sz w:val="20"/>
          <w:szCs w:val="20"/>
        </w:rPr>
      </w:pPr>
      <w:r w:rsidRPr="001C703D">
        <w:rPr>
          <w:rFonts w:ascii="Aptos Display" w:eastAsia="Calibri" w:hAnsi="Aptos Display" w:cs="Calibri"/>
          <w:b/>
          <w:bCs/>
          <w:color w:val="000000"/>
          <w:sz w:val="20"/>
          <w:szCs w:val="20"/>
        </w:rPr>
        <w:t>IV.1.</w:t>
      </w:r>
      <w:r w:rsidRPr="001C703D">
        <w:rPr>
          <w:rFonts w:ascii="Aptos Display" w:eastAsia="Calibri" w:hAnsi="Aptos Display" w:cs="Calibri"/>
          <w:b/>
          <w:bCs/>
          <w:color w:val="000000"/>
          <w:sz w:val="20"/>
          <w:szCs w:val="20"/>
        </w:rPr>
        <w:tab/>
        <w:t xml:space="preserve">Gestion des sinistres mettant en jeu les garanties Dommages-ouvrage, bon fonctionnement </w:t>
      </w:r>
    </w:p>
    <w:p w14:paraId="70323451" w14:textId="77777777" w:rsidR="004B1D1B" w:rsidRPr="004B1D1B" w:rsidRDefault="004B1D1B" w:rsidP="004B1D1B">
      <w:pPr>
        <w:keepLines/>
        <w:widowControl w:val="0"/>
        <w:spacing w:after="0" w:line="240" w:lineRule="auto"/>
        <w:jc w:val="both"/>
        <w:rPr>
          <w:rFonts w:ascii="Arial" w:eastAsia="Times New Roman" w:hAnsi="Arial" w:cs="Arial"/>
          <w:kern w:val="0"/>
          <w:lang w:eastAsia="fr-FR"/>
          <w14:ligatures w14:val="none"/>
        </w:rPr>
      </w:pPr>
    </w:p>
    <w:p w14:paraId="510DF6D8" w14:textId="14E7499E" w:rsidR="004B1D1B" w:rsidRPr="00203C7B" w:rsidRDefault="004B1D1B" w:rsidP="004B1D1B">
      <w:pPr>
        <w:keepLines/>
        <w:widowControl w:val="0"/>
        <w:spacing w:after="0" w:line="240" w:lineRule="auto"/>
        <w:jc w:val="both"/>
        <w:rPr>
          <w:rFonts w:ascii="Arial" w:eastAsia="Times New Roman" w:hAnsi="Arial" w:cs="Arial"/>
          <w:kern w:val="0"/>
          <w:sz w:val="20"/>
          <w:szCs w:val="20"/>
          <w:lang w:eastAsia="fr-FR"/>
          <w14:ligatures w14:val="none"/>
        </w:rPr>
      </w:pPr>
      <w:r w:rsidRPr="00203C7B">
        <w:rPr>
          <w:rFonts w:ascii="Arial" w:eastAsia="Times New Roman" w:hAnsi="Arial" w:cs="Arial"/>
          <w:kern w:val="0"/>
          <w:sz w:val="20"/>
          <w:szCs w:val="20"/>
          <w:lang w:eastAsia="fr-FR"/>
          <w14:ligatures w14:val="none"/>
        </w:rPr>
        <w:t>NOTA :  CONCERNANT LA DECLARATION ET GESTION DES SINISTRES SONT APPLICABLES EN PRIORITE LES CLAUSES TYPES ENONCEES PAR L’ARTICLE A.243-1 DU CODE DES ASSURANCES ET CE UNIQUEMENT POUR LA GARANTIE DOMMAGES OUVRAGE, CELLE DU BON FONCTIONNEMENT. ET AU SURPLUS SONT APPLICABLES A CES MEMES GARANTIES LES DISPOSITIONS COMPLEMENTAIRES DU CCTP DO CNR CCRD.</w:t>
      </w:r>
    </w:p>
    <w:p w14:paraId="1FC39A35" w14:textId="77777777" w:rsidR="004B1D1B" w:rsidRPr="004B1D1B" w:rsidRDefault="004B1D1B" w:rsidP="004B1D1B">
      <w:pPr>
        <w:keepLines/>
        <w:widowControl w:val="0"/>
        <w:spacing w:after="0" w:line="240" w:lineRule="auto"/>
        <w:jc w:val="both"/>
        <w:rPr>
          <w:rFonts w:ascii="Arial" w:eastAsia="Times New Roman" w:hAnsi="Arial" w:cs="Arial"/>
          <w:kern w:val="0"/>
          <w:lang w:eastAsia="fr-FR"/>
          <w14:ligatures w14:val="none"/>
        </w:rPr>
      </w:pPr>
    </w:p>
    <w:p w14:paraId="5ECB0D98" w14:textId="77777777" w:rsidR="004B1D1B" w:rsidRDefault="004B1D1B" w:rsidP="004B1D1B">
      <w:pPr>
        <w:keepLines/>
        <w:widowControl w:val="0"/>
        <w:spacing w:after="0" w:line="240" w:lineRule="auto"/>
        <w:jc w:val="both"/>
        <w:rPr>
          <w:rFonts w:ascii="Aptos Display" w:eastAsia="Calibri" w:hAnsi="Aptos Display" w:cs="Calibri"/>
          <w:color w:val="000000"/>
          <w:sz w:val="20"/>
          <w:szCs w:val="20"/>
        </w:rPr>
      </w:pPr>
      <w:r w:rsidRPr="00203C7B">
        <w:rPr>
          <w:rFonts w:ascii="Aptos Display" w:eastAsia="Calibri" w:hAnsi="Aptos Display" w:cs="Calibri"/>
          <w:color w:val="000000"/>
          <w:sz w:val="20"/>
          <w:szCs w:val="20"/>
        </w:rPr>
        <w:t>L’assureur :</w:t>
      </w:r>
      <w:r w:rsidRPr="00203C7B">
        <w:rPr>
          <w:rFonts w:ascii="Aptos Display" w:eastAsia="Calibri" w:hAnsi="Aptos Display" w:cs="Calibri"/>
          <w:color w:val="000000"/>
          <w:sz w:val="20"/>
          <w:szCs w:val="20"/>
        </w:rPr>
        <w:tab/>
      </w:r>
    </w:p>
    <w:p w14:paraId="16BD957D" w14:textId="77777777" w:rsidR="004B1D1B" w:rsidRDefault="004B1D1B" w:rsidP="004B1D1B">
      <w:pPr>
        <w:keepLines/>
        <w:widowControl w:val="0"/>
        <w:spacing w:after="0" w:line="240" w:lineRule="auto"/>
        <w:jc w:val="both"/>
        <w:rPr>
          <w:rFonts w:ascii="Aptos Display" w:eastAsia="Calibri" w:hAnsi="Aptos Display" w:cs="Calibri"/>
          <w:color w:val="000000"/>
          <w:sz w:val="20"/>
          <w:szCs w:val="20"/>
        </w:rPr>
      </w:pPr>
    </w:p>
    <w:p w14:paraId="2DFF9FA6" w14:textId="369615A5" w:rsidR="004B1D1B" w:rsidRPr="00203C7B" w:rsidRDefault="004B1D1B" w:rsidP="004B1D1B">
      <w:pPr>
        <w:keepLines/>
        <w:widowControl w:val="0"/>
        <w:spacing w:after="0" w:line="240" w:lineRule="auto"/>
        <w:jc w:val="both"/>
        <w:rPr>
          <w:rFonts w:ascii="Aptos Display" w:eastAsia="Calibri" w:hAnsi="Aptos Display" w:cs="Calibri"/>
          <w:color w:val="000000"/>
          <w:sz w:val="20"/>
          <w:szCs w:val="20"/>
        </w:rPr>
      </w:pPr>
      <w:r w:rsidRPr="00203C7B">
        <w:rPr>
          <w:rFonts w:ascii="Aptos Display" w:eastAsia="Calibri" w:hAnsi="Aptos Display" w:cs="Calibri"/>
          <w:color w:val="000000"/>
          <w:sz w:val="20"/>
          <w:szCs w:val="20"/>
        </w:rPr>
        <w:t>Cochez les cases correspondantes :</w:t>
      </w:r>
    </w:p>
    <w:p w14:paraId="429C6637" w14:textId="77777777" w:rsidR="004B1D1B" w:rsidRPr="00203C7B" w:rsidRDefault="004B1D1B" w:rsidP="004B1D1B">
      <w:pPr>
        <w:keepLines/>
        <w:widowControl w:val="0"/>
        <w:spacing w:after="0" w:line="240" w:lineRule="auto"/>
        <w:jc w:val="both"/>
        <w:rPr>
          <w:rFonts w:ascii="Aptos Display" w:eastAsia="Calibri" w:hAnsi="Aptos Display" w:cs="Calibri"/>
          <w:color w:val="000000"/>
          <w:sz w:val="20"/>
          <w:szCs w:val="20"/>
        </w:rPr>
      </w:pPr>
      <w:r w:rsidRPr="00203C7B">
        <w:rPr>
          <w:rFonts w:ascii="Aptos Display" w:eastAsia="Calibri" w:hAnsi="Aptos Display" w:cs="Calibri"/>
          <w:color w:val="000000"/>
          <w:sz w:val="20"/>
          <w:szCs w:val="20"/>
        </w:rPr>
        <w:t>ÉTANT PRECISE QU’AUCUN AUTRE CHOIX N’EST POSSIBLE ET QU’UNE ABSENCE DE REPONSE = NON</w:t>
      </w:r>
    </w:p>
    <w:p w14:paraId="050A2DB1" w14:textId="77777777" w:rsidR="004B1D1B" w:rsidRPr="004B1D1B" w:rsidRDefault="004B1D1B" w:rsidP="004B1D1B">
      <w:pPr>
        <w:keepLines/>
        <w:widowControl w:val="0"/>
        <w:spacing w:after="0" w:line="240" w:lineRule="auto"/>
        <w:jc w:val="both"/>
        <w:rPr>
          <w:rFonts w:ascii="Arial" w:eastAsia="Times New Roman" w:hAnsi="Arial" w:cs="Arial"/>
          <w:kern w:val="0"/>
          <w:lang w:eastAsia="fr-FR"/>
          <w14:ligatures w14:val="none"/>
        </w:rPr>
      </w:pPr>
    </w:p>
    <w:p w14:paraId="72878D61" w14:textId="247AA5AA" w:rsidR="004B1D1B" w:rsidRPr="00203C7B" w:rsidRDefault="004B1D1B" w:rsidP="00203C7B">
      <w:pPr>
        <w:keepLines/>
        <w:widowControl w:val="0"/>
        <w:spacing w:after="0" w:line="240" w:lineRule="auto"/>
        <w:jc w:val="center"/>
        <w:rPr>
          <w:rFonts w:ascii="Aptos Display" w:eastAsia="Calibri" w:hAnsi="Aptos Display" w:cs="Calibri"/>
          <w:color w:val="000000"/>
          <w:sz w:val="20"/>
          <w:szCs w:val="20"/>
        </w:rPr>
      </w:pPr>
      <w:r w:rsidRPr="00203C7B">
        <w:rPr>
          <w:rFonts w:ascii="Aptos Display" w:eastAsia="Calibri" w:hAnsi="Aptos Display" w:cs="Calibri"/>
          <w:color w:val="000000"/>
          <w:sz w:val="20"/>
          <w:szCs w:val="20"/>
        </w:rPr>
        <w:t>Adhère-t-il à la CRAC ?</w:t>
      </w:r>
      <w:r w:rsidRPr="00203C7B">
        <w:rPr>
          <w:rFonts w:ascii="Aptos Display" w:eastAsia="Calibri" w:hAnsi="Aptos Display" w:cs="Calibri"/>
          <w:color w:val="000000"/>
          <w:sz w:val="20"/>
          <w:szCs w:val="20"/>
        </w:rPr>
        <w:tab/>
        <w:t>☐ OUI             ☐ NON</w:t>
      </w:r>
    </w:p>
    <w:p w14:paraId="56530BAE" w14:textId="77777777" w:rsidR="004B1D1B" w:rsidRPr="004B1D1B" w:rsidRDefault="004B1D1B" w:rsidP="004B1D1B">
      <w:pPr>
        <w:keepLines/>
        <w:widowControl w:val="0"/>
        <w:spacing w:after="0" w:line="240" w:lineRule="auto"/>
        <w:jc w:val="both"/>
        <w:rPr>
          <w:rFonts w:ascii="Arial" w:eastAsia="Times New Roman" w:hAnsi="Arial" w:cs="Arial"/>
          <w:kern w:val="0"/>
          <w:lang w:eastAsia="fr-FR"/>
          <w14:ligatures w14:val="none"/>
        </w:rPr>
      </w:pPr>
    </w:p>
    <w:p w14:paraId="5E12C2A1" w14:textId="2460422A" w:rsidR="004B1D1B" w:rsidRPr="00203C7B" w:rsidRDefault="00203C7B" w:rsidP="001C703D">
      <w:pPr>
        <w:keepLines/>
        <w:widowControl w:val="0"/>
        <w:spacing w:after="0" w:line="240" w:lineRule="auto"/>
        <w:ind w:left="993" w:hanging="425"/>
        <w:jc w:val="both"/>
        <w:rPr>
          <w:rFonts w:ascii="Aptos Display" w:eastAsia="Calibri" w:hAnsi="Aptos Display" w:cs="Calibri"/>
          <w:color w:val="000000"/>
          <w:sz w:val="20"/>
          <w:szCs w:val="20"/>
        </w:rPr>
      </w:pPr>
      <w:r w:rsidRPr="001C703D">
        <w:rPr>
          <w:rFonts w:ascii="Aptos Display" w:eastAsia="Calibri" w:hAnsi="Aptos Display" w:cs="Calibri"/>
          <w:b/>
          <w:bCs/>
          <w:color w:val="000000"/>
          <w:sz w:val="20"/>
          <w:szCs w:val="20"/>
        </w:rPr>
        <w:t>IV</w:t>
      </w:r>
      <w:r w:rsidR="004B1D1B" w:rsidRPr="001C703D">
        <w:rPr>
          <w:rFonts w:ascii="Aptos Display" w:eastAsia="Calibri" w:hAnsi="Aptos Display" w:cs="Calibri"/>
          <w:b/>
          <w:bCs/>
          <w:color w:val="000000"/>
          <w:sz w:val="20"/>
          <w:szCs w:val="20"/>
        </w:rPr>
        <w:t>.2.</w:t>
      </w:r>
      <w:r w:rsidR="004B1D1B" w:rsidRPr="001C703D">
        <w:rPr>
          <w:rFonts w:ascii="Aptos Display" w:eastAsia="Calibri" w:hAnsi="Aptos Display" w:cs="Calibri"/>
          <w:b/>
          <w:bCs/>
          <w:color w:val="000000"/>
          <w:sz w:val="20"/>
          <w:szCs w:val="20"/>
        </w:rPr>
        <w:tab/>
        <w:t xml:space="preserve">Déclaration et gestion des sinistres susceptibles de mettre en jeu les garanties </w:t>
      </w:r>
      <w:r w:rsidR="004B1D1B" w:rsidRPr="001C703D">
        <w:rPr>
          <w:rFonts w:ascii="Aptos Display" w:eastAsia="Calibri" w:hAnsi="Aptos Display" w:cs="Calibri"/>
          <w:b/>
          <w:bCs/>
          <w:color w:val="000000"/>
          <w:sz w:val="20"/>
          <w:szCs w:val="20"/>
          <w:u w:val="single"/>
        </w:rPr>
        <w:t>AUTRES</w:t>
      </w:r>
      <w:r w:rsidR="004B1D1B" w:rsidRPr="001C703D">
        <w:rPr>
          <w:rFonts w:ascii="Aptos Display" w:eastAsia="Calibri" w:hAnsi="Aptos Display" w:cs="Calibri"/>
          <w:b/>
          <w:bCs/>
          <w:color w:val="000000"/>
          <w:sz w:val="20"/>
          <w:szCs w:val="20"/>
        </w:rPr>
        <w:t xml:space="preserve"> que la garantie dommages</w:t>
      </w:r>
      <w:r w:rsidR="001C703D">
        <w:rPr>
          <w:rFonts w:ascii="Aptos Display" w:eastAsia="Calibri" w:hAnsi="Aptos Display" w:cs="Calibri"/>
          <w:b/>
          <w:bCs/>
          <w:color w:val="000000"/>
          <w:sz w:val="20"/>
          <w:szCs w:val="20"/>
        </w:rPr>
        <w:t xml:space="preserve"> </w:t>
      </w:r>
      <w:r w:rsidR="004B1D1B" w:rsidRPr="001C703D">
        <w:rPr>
          <w:rFonts w:ascii="Aptos Display" w:eastAsia="Calibri" w:hAnsi="Aptos Display" w:cs="Calibri"/>
          <w:b/>
          <w:bCs/>
          <w:color w:val="000000"/>
          <w:sz w:val="20"/>
          <w:szCs w:val="20"/>
        </w:rPr>
        <w:t>ouvrage</w:t>
      </w:r>
      <w:r w:rsidR="004B1D1B" w:rsidRPr="00203C7B">
        <w:rPr>
          <w:rFonts w:ascii="Aptos Display" w:eastAsia="Calibri" w:hAnsi="Aptos Display" w:cs="Calibri"/>
          <w:color w:val="000000"/>
          <w:sz w:val="20"/>
          <w:szCs w:val="20"/>
        </w:rPr>
        <w:t>.</w:t>
      </w:r>
    </w:p>
    <w:p w14:paraId="10C17561" w14:textId="77777777" w:rsidR="004B1D1B" w:rsidRPr="004B1D1B" w:rsidRDefault="004B1D1B" w:rsidP="004B1D1B">
      <w:pPr>
        <w:keepLines/>
        <w:widowControl w:val="0"/>
        <w:spacing w:after="0" w:line="240" w:lineRule="auto"/>
        <w:jc w:val="both"/>
        <w:rPr>
          <w:rFonts w:ascii="Arial" w:eastAsia="Times New Roman" w:hAnsi="Arial" w:cs="Arial"/>
          <w:kern w:val="0"/>
          <w:lang w:eastAsia="fr-FR"/>
          <w14:ligatures w14:val="none"/>
        </w:rPr>
      </w:pPr>
    </w:p>
    <w:p w14:paraId="47B531F8" w14:textId="20EC04EF" w:rsidR="004B1D1B" w:rsidRPr="00203C7B" w:rsidRDefault="004B1D1B" w:rsidP="00203C7B">
      <w:pPr>
        <w:pStyle w:val="Paragraphedeliste"/>
        <w:keepLines/>
        <w:widowControl w:val="0"/>
        <w:numPr>
          <w:ilvl w:val="0"/>
          <w:numId w:val="2"/>
        </w:numPr>
        <w:spacing w:after="0" w:line="240" w:lineRule="auto"/>
        <w:jc w:val="both"/>
        <w:rPr>
          <w:rFonts w:ascii="Aptos Display" w:eastAsia="Calibri" w:hAnsi="Aptos Display" w:cs="Calibri"/>
          <w:b/>
          <w:bCs/>
          <w:color w:val="000000"/>
          <w:sz w:val="20"/>
          <w:szCs w:val="20"/>
        </w:rPr>
      </w:pPr>
      <w:r w:rsidRPr="00203C7B">
        <w:rPr>
          <w:rFonts w:ascii="Aptos Display" w:eastAsia="Calibri" w:hAnsi="Aptos Display" w:cs="Calibri"/>
          <w:b/>
          <w:bCs/>
          <w:color w:val="000000"/>
          <w:sz w:val="20"/>
          <w:szCs w:val="20"/>
        </w:rPr>
        <w:t>Précisions sur les modalités de déclaration de sinistre</w:t>
      </w:r>
    </w:p>
    <w:p w14:paraId="694DD108" w14:textId="4A5306DA" w:rsidR="002806A0" w:rsidRPr="0007172C" w:rsidRDefault="002806A0" w:rsidP="002806A0">
      <w:pPr>
        <w:pStyle w:val="Paragraphedeliste"/>
        <w:ind w:left="284" w:right="2"/>
        <w:jc w:val="both"/>
        <w:rPr>
          <w:rFonts w:ascii="Aptos Display" w:eastAsia="Calibri" w:hAnsi="Aptos Display" w:cs="Calibri"/>
          <w:color w:val="000000"/>
          <w:sz w:val="20"/>
          <w:szCs w:val="20"/>
        </w:rPr>
      </w:pPr>
    </w:p>
    <w:p w14:paraId="18675FC9" w14:textId="7CFE6C18" w:rsidR="0007172C" w:rsidRPr="0007172C" w:rsidRDefault="0007172C" w:rsidP="002806A0">
      <w:pPr>
        <w:pStyle w:val="Paragraphedeliste"/>
        <w:ind w:left="284"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L’Assureur :</w:t>
      </w:r>
    </w:p>
    <w:p w14:paraId="44C079CA" w14:textId="77777777" w:rsidR="0007172C" w:rsidRDefault="0007172C" w:rsidP="002806A0">
      <w:pPr>
        <w:pStyle w:val="Paragraphedeliste"/>
        <w:ind w:left="284" w:right="2"/>
        <w:jc w:val="both"/>
        <w:rPr>
          <w:rFonts w:ascii="Aptos Display" w:eastAsia="Calibri" w:hAnsi="Aptos Display" w:cs="Calibri"/>
          <w:color w:val="000000"/>
        </w:rPr>
      </w:pPr>
    </w:p>
    <w:tbl>
      <w:tblPr>
        <w:tblStyle w:val="Grilledutableau"/>
        <w:tblW w:w="0" w:type="auto"/>
        <w:tblInd w:w="284" w:type="dxa"/>
        <w:tblLook w:val="04A0" w:firstRow="1" w:lastRow="0" w:firstColumn="1" w:lastColumn="0" w:noHBand="0" w:noVBand="1"/>
      </w:tblPr>
      <w:tblGrid>
        <w:gridCol w:w="7366"/>
        <w:gridCol w:w="2806"/>
      </w:tblGrid>
      <w:tr w:rsidR="00203C7B" w14:paraId="29E5FF22" w14:textId="77777777" w:rsidTr="00203C7B">
        <w:tc>
          <w:tcPr>
            <w:tcW w:w="7366" w:type="dxa"/>
          </w:tcPr>
          <w:p w14:paraId="108E9B29" w14:textId="77777777" w:rsidR="00203C7B" w:rsidRPr="00203C7B" w:rsidRDefault="00203C7B" w:rsidP="002806A0">
            <w:pPr>
              <w:pStyle w:val="Paragraphedeliste"/>
              <w:ind w:left="0" w:right="2"/>
              <w:jc w:val="both"/>
              <w:rPr>
                <w:rFonts w:ascii="Aptos Display" w:eastAsia="Calibri" w:hAnsi="Aptos Display" w:cs="Calibri"/>
                <w:color w:val="000000"/>
                <w:sz w:val="20"/>
                <w:szCs w:val="20"/>
              </w:rPr>
            </w:pPr>
          </w:p>
        </w:tc>
        <w:tc>
          <w:tcPr>
            <w:tcW w:w="2806" w:type="dxa"/>
          </w:tcPr>
          <w:p w14:paraId="48002989" w14:textId="55E37888" w:rsidR="00203C7B" w:rsidRPr="00203C7B" w:rsidRDefault="00203C7B" w:rsidP="00203C7B">
            <w:pPr>
              <w:pStyle w:val="Paragraphedeliste"/>
              <w:ind w:left="0" w:right="2" w:firstLine="31"/>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u w:val="single"/>
              </w:rPr>
              <w:t>A COMPLETER</w:t>
            </w:r>
            <w:r w:rsidRPr="00203C7B">
              <w:rPr>
                <w:rFonts w:ascii="Aptos Display" w:eastAsia="Calibri" w:hAnsi="Aptos Display" w:cs="Calibri"/>
                <w:color w:val="000000"/>
                <w:sz w:val="20"/>
                <w:szCs w:val="20"/>
              </w:rPr>
              <w:t xml:space="preserve"> :</w:t>
            </w:r>
          </w:p>
          <w:p w14:paraId="49E323EC" w14:textId="67889BCE" w:rsidR="00203C7B" w:rsidRPr="00203C7B" w:rsidRDefault="00203C7B" w:rsidP="0007172C">
            <w:pPr>
              <w:pStyle w:val="Paragraphedeliste"/>
              <w:ind w:left="0" w:right="2" w:firstLine="31"/>
              <w:jc w:val="both"/>
              <w:rPr>
                <w:rFonts w:ascii="Aptos Display" w:eastAsia="Calibri" w:hAnsi="Aptos Display" w:cs="Calibri"/>
                <w:color w:val="000000"/>
                <w:sz w:val="20"/>
                <w:szCs w:val="20"/>
              </w:rPr>
            </w:pPr>
            <w:r>
              <w:rPr>
                <w:rFonts w:ascii="Aptos Display" w:eastAsia="Calibri" w:hAnsi="Aptos Display" w:cs="Calibri"/>
                <w:color w:val="000000"/>
                <w:sz w:val="20"/>
                <w:szCs w:val="20"/>
              </w:rPr>
              <w:t>E</w:t>
            </w:r>
            <w:r w:rsidRPr="00203C7B">
              <w:rPr>
                <w:rFonts w:ascii="Aptos Display" w:eastAsia="Calibri" w:hAnsi="Aptos Display" w:cs="Calibri"/>
                <w:color w:val="000000"/>
                <w:sz w:val="20"/>
                <w:szCs w:val="20"/>
              </w:rPr>
              <w:t>tant pr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cis</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 xml:space="preserve"> qu’aucun autre choix n’est possible et qu’une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 xml:space="preserve">ponse = </w:t>
            </w:r>
            <w:r w:rsidR="0007172C" w:rsidRPr="00203C7B">
              <w:rPr>
                <w:rFonts w:ascii="Aptos Display" w:eastAsia="Calibri" w:hAnsi="Aptos Display" w:cs="Calibri"/>
                <w:color w:val="000000"/>
                <w:sz w:val="20"/>
                <w:szCs w:val="20"/>
              </w:rPr>
              <w:t>NON</w:t>
            </w:r>
          </w:p>
        </w:tc>
      </w:tr>
      <w:tr w:rsidR="00203C7B" w14:paraId="2A17F96F" w14:textId="77777777" w:rsidTr="00203C7B">
        <w:tc>
          <w:tcPr>
            <w:tcW w:w="7366" w:type="dxa"/>
          </w:tcPr>
          <w:p w14:paraId="7779927D" w14:textId="018C0172" w:rsidR="00203C7B" w:rsidRPr="00203C7B" w:rsidRDefault="0007172C" w:rsidP="002806A0">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Accepte-il qu’une déclaration de sinistre lui (ou à son mandataire) soit valablement transmise par téléphone avec confirmation écrite, ou mail, ou courrier</w:t>
            </w:r>
          </w:p>
        </w:tc>
        <w:tc>
          <w:tcPr>
            <w:tcW w:w="2806" w:type="dxa"/>
          </w:tcPr>
          <w:p w14:paraId="11D2BD31" w14:textId="77777777" w:rsidR="0007172C" w:rsidRDefault="0007172C" w:rsidP="0007172C">
            <w:pPr>
              <w:keepLines/>
              <w:widowControl w:val="0"/>
              <w:jc w:val="center"/>
              <w:rPr>
                <w:rFonts w:ascii="Aptos Display" w:eastAsia="Calibri" w:hAnsi="Aptos Display" w:cs="Calibri"/>
                <w:color w:val="000000"/>
                <w:u w:val="single"/>
              </w:rPr>
            </w:pPr>
          </w:p>
          <w:p w14:paraId="3259D85E" w14:textId="382C2D4D" w:rsidR="0007172C" w:rsidRDefault="0007172C" w:rsidP="0007172C">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0DF5CF22" w14:textId="77777777" w:rsidR="00203C7B" w:rsidRPr="00203C7B" w:rsidRDefault="00203C7B" w:rsidP="002806A0">
            <w:pPr>
              <w:pStyle w:val="Paragraphedeliste"/>
              <w:ind w:left="0" w:right="2"/>
              <w:jc w:val="both"/>
              <w:rPr>
                <w:rFonts w:ascii="Aptos Display" w:eastAsia="Calibri" w:hAnsi="Aptos Display" w:cs="Calibri"/>
                <w:color w:val="000000"/>
                <w:sz w:val="20"/>
                <w:szCs w:val="20"/>
              </w:rPr>
            </w:pPr>
          </w:p>
        </w:tc>
      </w:tr>
      <w:tr w:rsidR="00203C7B" w14:paraId="73004737" w14:textId="77777777" w:rsidTr="00203C7B">
        <w:tc>
          <w:tcPr>
            <w:tcW w:w="7366" w:type="dxa"/>
          </w:tcPr>
          <w:p w14:paraId="74C8E5FF" w14:textId="1B0D1D09" w:rsidR="00203C7B" w:rsidRPr="00203C7B" w:rsidRDefault="0007172C" w:rsidP="002806A0">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(Ou son mandataire) met-il à disposition de l’assuré des imprimés types de déclaration de sinistre contenant toutes les rubriques nécessaires pour que la déclaration de sinistre soit considérée comme constituée par l’</w:t>
            </w:r>
            <w:r>
              <w:rPr>
                <w:rFonts w:ascii="Aptos Display" w:eastAsia="Calibri" w:hAnsi="Aptos Display" w:cs="Calibri"/>
                <w:color w:val="000000"/>
                <w:sz w:val="20"/>
                <w:szCs w:val="20"/>
              </w:rPr>
              <w:t>A</w:t>
            </w:r>
            <w:r w:rsidRPr="0007172C">
              <w:rPr>
                <w:rFonts w:ascii="Aptos Display" w:eastAsia="Calibri" w:hAnsi="Aptos Display" w:cs="Calibri"/>
                <w:color w:val="000000"/>
                <w:sz w:val="20"/>
                <w:szCs w:val="20"/>
              </w:rPr>
              <w:t>ssureur.</w:t>
            </w:r>
          </w:p>
        </w:tc>
        <w:tc>
          <w:tcPr>
            <w:tcW w:w="2806" w:type="dxa"/>
          </w:tcPr>
          <w:p w14:paraId="36B64B5F" w14:textId="77777777" w:rsidR="0007172C" w:rsidRDefault="0007172C" w:rsidP="0007172C">
            <w:pPr>
              <w:keepLines/>
              <w:widowControl w:val="0"/>
              <w:jc w:val="center"/>
              <w:rPr>
                <w:rFonts w:ascii="Aptos Display" w:eastAsia="Calibri" w:hAnsi="Aptos Display" w:cs="Calibri"/>
                <w:color w:val="000000"/>
                <w:u w:val="single"/>
              </w:rPr>
            </w:pPr>
          </w:p>
          <w:p w14:paraId="7FBF88DB" w14:textId="0FE3F18C" w:rsidR="0007172C" w:rsidRDefault="0007172C" w:rsidP="0007172C">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5A2C5D33" w14:textId="77777777" w:rsidR="00203C7B" w:rsidRPr="00203C7B" w:rsidRDefault="00203C7B" w:rsidP="002806A0">
            <w:pPr>
              <w:pStyle w:val="Paragraphedeliste"/>
              <w:ind w:left="0" w:right="2"/>
              <w:jc w:val="both"/>
              <w:rPr>
                <w:rFonts w:ascii="Aptos Display" w:eastAsia="Calibri" w:hAnsi="Aptos Display" w:cs="Calibri"/>
                <w:color w:val="000000"/>
                <w:sz w:val="20"/>
                <w:szCs w:val="20"/>
              </w:rPr>
            </w:pPr>
          </w:p>
        </w:tc>
      </w:tr>
      <w:tr w:rsidR="00203C7B" w14:paraId="00D1701C" w14:textId="77777777" w:rsidTr="00203C7B">
        <w:tc>
          <w:tcPr>
            <w:tcW w:w="7366" w:type="dxa"/>
          </w:tcPr>
          <w:p w14:paraId="6CB8F314" w14:textId="671CCB2B" w:rsidR="00203C7B" w:rsidRPr="00203C7B" w:rsidRDefault="0007172C" w:rsidP="002806A0">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(Ou son mandataire) met-il à disposition de l’assuré un l’espace personnel dédié à l’assuré sur son site internet permettant de déclarer les sinistres via internet et où toutes les rubriques nécessaires figurent sur la page internet pour que la déclaration de sinistre soit considérée comme constituée par l’assureur ?</w:t>
            </w:r>
          </w:p>
        </w:tc>
        <w:tc>
          <w:tcPr>
            <w:tcW w:w="2806" w:type="dxa"/>
          </w:tcPr>
          <w:p w14:paraId="7889F8FD" w14:textId="77777777" w:rsidR="0007172C" w:rsidRDefault="0007172C" w:rsidP="0007172C">
            <w:pPr>
              <w:keepLines/>
              <w:widowControl w:val="0"/>
              <w:jc w:val="center"/>
              <w:rPr>
                <w:rFonts w:ascii="Aptos Display" w:eastAsia="Calibri" w:hAnsi="Aptos Display" w:cs="Calibri"/>
                <w:color w:val="000000"/>
                <w:u w:val="single"/>
              </w:rPr>
            </w:pPr>
          </w:p>
          <w:p w14:paraId="5BCCFEB7" w14:textId="7D386BBC" w:rsidR="0007172C" w:rsidRDefault="0007172C" w:rsidP="0007172C">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0E5227E7" w14:textId="77777777" w:rsidR="00203C7B" w:rsidRPr="00203C7B" w:rsidRDefault="00203C7B" w:rsidP="002806A0">
            <w:pPr>
              <w:pStyle w:val="Paragraphedeliste"/>
              <w:ind w:left="0" w:right="2"/>
              <w:jc w:val="both"/>
              <w:rPr>
                <w:rFonts w:ascii="Aptos Display" w:eastAsia="Calibri" w:hAnsi="Aptos Display" w:cs="Calibri"/>
                <w:color w:val="000000"/>
                <w:sz w:val="20"/>
                <w:szCs w:val="20"/>
              </w:rPr>
            </w:pPr>
          </w:p>
        </w:tc>
      </w:tr>
      <w:tr w:rsidR="00203C7B" w14:paraId="29CF3BEF" w14:textId="77777777" w:rsidTr="00203C7B">
        <w:tc>
          <w:tcPr>
            <w:tcW w:w="7366" w:type="dxa"/>
          </w:tcPr>
          <w:p w14:paraId="7DC69592" w14:textId="2B187D4F" w:rsidR="00203C7B" w:rsidRPr="00203C7B" w:rsidRDefault="0007172C" w:rsidP="002806A0">
            <w:pPr>
              <w:pStyle w:val="Paragraphedeliste"/>
              <w:ind w:left="0" w:right="2"/>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rPr>
              <w:t>Se réserve-t-il, le droit de réclamer à l’assuré s’il tarde trop à lui transmettre les pièces nécessaires à la déclaration de sinistre le paiement d’une indemnité proportionnelle au préjudice subi du fait de ce retard (article L.113-11 2° du code des assurance) ?</w:t>
            </w:r>
          </w:p>
        </w:tc>
        <w:tc>
          <w:tcPr>
            <w:tcW w:w="2806" w:type="dxa"/>
          </w:tcPr>
          <w:p w14:paraId="4088AC42" w14:textId="77777777" w:rsidR="0007172C" w:rsidRDefault="0007172C" w:rsidP="0007172C">
            <w:pPr>
              <w:keepLines/>
              <w:widowControl w:val="0"/>
              <w:jc w:val="center"/>
              <w:rPr>
                <w:rFonts w:ascii="Aptos Display" w:eastAsia="Calibri" w:hAnsi="Aptos Display" w:cs="Calibri"/>
                <w:color w:val="000000"/>
                <w:u w:val="single"/>
              </w:rPr>
            </w:pPr>
          </w:p>
          <w:p w14:paraId="440BBBFB" w14:textId="777437AC" w:rsidR="0007172C" w:rsidRDefault="0007172C" w:rsidP="0007172C">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4664F31B" w14:textId="77777777" w:rsidR="00203C7B" w:rsidRPr="00203C7B" w:rsidRDefault="00203C7B" w:rsidP="002806A0">
            <w:pPr>
              <w:pStyle w:val="Paragraphedeliste"/>
              <w:ind w:left="0" w:right="2"/>
              <w:jc w:val="both"/>
              <w:rPr>
                <w:rFonts w:ascii="Aptos Display" w:eastAsia="Calibri" w:hAnsi="Aptos Display" w:cs="Calibri"/>
                <w:color w:val="000000"/>
                <w:sz w:val="20"/>
                <w:szCs w:val="20"/>
              </w:rPr>
            </w:pPr>
          </w:p>
        </w:tc>
      </w:tr>
    </w:tbl>
    <w:p w14:paraId="107A823D" w14:textId="77777777" w:rsidR="00203C7B" w:rsidRDefault="00203C7B" w:rsidP="002806A0">
      <w:pPr>
        <w:pStyle w:val="Paragraphedeliste"/>
        <w:ind w:left="284" w:right="2"/>
        <w:jc w:val="both"/>
        <w:rPr>
          <w:rFonts w:ascii="Aptos Display" w:eastAsia="Calibri" w:hAnsi="Aptos Display" w:cs="Calibri"/>
          <w:color w:val="000000"/>
        </w:rPr>
      </w:pPr>
    </w:p>
    <w:p w14:paraId="75202B4E" w14:textId="25E0B1A8" w:rsidR="00203C7B" w:rsidRPr="001C703D" w:rsidRDefault="001C703D" w:rsidP="001C703D">
      <w:pPr>
        <w:pStyle w:val="Paragraphedeliste"/>
        <w:numPr>
          <w:ilvl w:val="0"/>
          <w:numId w:val="2"/>
        </w:numPr>
        <w:ind w:right="2"/>
        <w:jc w:val="both"/>
        <w:rPr>
          <w:rFonts w:ascii="Aptos Display" w:eastAsia="Calibri" w:hAnsi="Aptos Display" w:cs="Calibri"/>
          <w:b/>
          <w:bCs/>
          <w:color w:val="000000"/>
          <w:sz w:val="20"/>
          <w:szCs w:val="20"/>
        </w:rPr>
      </w:pPr>
      <w:r w:rsidRPr="001C703D">
        <w:rPr>
          <w:rFonts w:ascii="Aptos Display" w:eastAsia="Calibri" w:hAnsi="Aptos Display" w:cs="Calibri"/>
          <w:b/>
          <w:bCs/>
          <w:color w:val="000000"/>
          <w:sz w:val="20"/>
          <w:szCs w:val="20"/>
        </w:rPr>
        <w:t>Descriptions des modalités pratiques de l’aide apportée à l’assuré dans son recours contre les tiers responsables</w:t>
      </w:r>
    </w:p>
    <w:p w14:paraId="29BC363F" w14:textId="7D7FF733" w:rsidR="00BC4DD0" w:rsidRPr="00BB2D75" w:rsidRDefault="00BB2D75">
      <w:pPr>
        <w:rPr>
          <w:sz w:val="20"/>
          <w:szCs w:val="20"/>
        </w:rPr>
      </w:pPr>
      <w:r>
        <w:rPr>
          <w:sz w:val="20"/>
          <w:szCs w:val="20"/>
        </w:rPr>
        <w:t>L</w:t>
      </w:r>
      <w:r w:rsidRPr="00BB2D75">
        <w:rPr>
          <w:sz w:val="20"/>
          <w:szCs w:val="20"/>
        </w:rPr>
        <w:t>orsque le montant des dommages garantis est inférieur à la franchise des garanties et en cas de tiers responsable :</w:t>
      </w:r>
    </w:p>
    <w:p w14:paraId="2BCCDADC" w14:textId="6586D7D4" w:rsidR="001C703D" w:rsidRPr="00BB2D75" w:rsidRDefault="00BB2D75">
      <w:pPr>
        <w:rPr>
          <w:sz w:val="20"/>
          <w:szCs w:val="20"/>
        </w:rPr>
      </w:pPr>
      <w:r>
        <w:rPr>
          <w:sz w:val="20"/>
          <w:szCs w:val="20"/>
        </w:rPr>
        <w:t>L’Assureur dans ce cas :</w:t>
      </w:r>
    </w:p>
    <w:tbl>
      <w:tblPr>
        <w:tblStyle w:val="Grilledutableau"/>
        <w:tblW w:w="0" w:type="auto"/>
        <w:tblInd w:w="284" w:type="dxa"/>
        <w:tblLook w:val="04A0" w:firstRow="1" w:lastRow="0" w:firstColumn="1" w:lastColumn="0" w:noHBand="0" w:noVBand="1"/>
      </w:tblPr>
      <w:tblGrid>
        <w:gridCol w:w="7366"/>
        <w:gridCol w:w="2806"/>
      </w:tblGrid>
      <w:tr w:rsidR="00BB2D75" w:rsidRPr="00203C7B" w14:paraId="2E5CF537" w14:textId="77777777" w:rsidTr="003A17F5">
        <w:tc>
          <w:tcPr>
            <w:tcW w:w="7366" w:type="dxa"/>
          </w:tcPr>
          <w:p w14:paraId="3E3A0DA0" w14:textId="77777777" w:rsidR="00BB2D75" w:rsidRPr="00203C7B" w:rsidRDefault="00BB2D75" w:rsidP="003A17F5">
            <w:pPr>
              <w:pStyle w:val="Paragraphedeliste"/>
              <w:ind w:left="0" w:right="2"/>
              <w:jc w:val="both"/>
              <w:rPr>
                <w:rFonts w:ascii="Aptos Display" w:eastAsia="Calibri" w:hAnsi="Aptos Display" w:cs="Calibri"/>
                <w:color w:val="000000"/>
                <w:sz w:val="20"/>
                <w:szCs w:val="20"/>
              </w:rPr>
            </w:pPr>
          </w:p>
        </w:tc>
        <w:tc>
          <w:tcPr>
            <w:tcW w:w="2806" w:type="dxa"/>
          </w:tcPr>
          <w:p w14:paraId="5429901C" w14:textId="77777777" w:rsidR="00BB2D75" w:rsidRPr="00203C7B" w:rsidRDefault="00BB2D75" w:rsidP="003A17F5">
            <w:pPr>
              <w:pStyle w:val="Paragraphedeliste"/>
              <w:ind w:left="0" w:right="2" w:firstLine="31"/>
              <w:jc w:val="both"/>
              <w:rPr>
                <w:rFonts w:ascii="Aptos Display" w:eastAsia="Calibri" w:hAnsi="Aptos Display" w:cs="Calibri"/>
                <w:color w:val="000000"/>
                <w:sz w:val="20"/>
                <w:szCs w:val="20"/>
              </w:rPr>
            </w:pPr>
            <w:r w:rsidRPr="0007172C">
              <w:rPr>
                <w:rFonts w:ascii="Aptos Display" w:eastAsia="Calibri" w:hAnsi="Aptos Display" w:cs="Calibri"/>
                <w:color w:val="000000"/>
                <w:sz w:val="20"/>
                <w:szCs w:val="20"/>
                <w:u w:val="single"/>
              </w:rPr>
              <w:t>A COMPLETER</w:t>
            </w:r>
            <w:r w:rsidRPr="00203C7B">
              <w:rPr>
                <w:rFonts w:ascii="Aptos Display" w:eastAsia="Calibri" w:hAnsi="Aptos Display" w:cs="Calibri"/>
                <w:color w:val="000000"/>
                <w:sz w:val="20"/>
                <w:szCs w:val="20"/>
              </w:rPr>
              <w:t xml:space="preserve"> :</w:t>
            </w:r>
          </w:p>
          <w:p w14:paraId="598A6BF8" w14:textId="77777777" w:rsidR="00BB2D75" w:rsidRPr="00203C7B" w:rsidRDefault="00BB2D75" w:rsidP="003A17F5">
            <w:pPr>
              <w:pStyle w:val="Paragraphedeliste"/>
              <w:ind w:left="0" w:right="2" w:firstLine="31"/>
              <w:jc w:val="both"/>
              <w:rPr>
                <w:rFonts w:ascii="Aptos Display" w:eastAsia="Calibri" w:hAnsi="Aptos Display" w:cs="Calibri"/>
                <w:color w:val="000000"/>
                <w:sz w:val="20"/>
                <w:szCs w:val="20"/>
              </w:rPr>
            </w:pPr>
            <w:r>
              <w:rPr>
                <w:rFonts w:ascii="Aptos Display" w:eastAsia="Calibri" w:hAnsi="Aptos Display" w:cs="Calibri"/>
                <w:color w:val="000000"/>
                <w:sz w:val="20"/>
                <w:szCs w:val="20"/>
              </w:rPr>
              <w:t>E</w:t>
            </w:r>
            <w:r w:rsidRPr="00203C7B">
              <w:rPr>
                <w:rFonts w:ascii="Aptos Display" w:eastAsia="Calibri" w:hAnsi="Aptos Display" w:cs="Calibri"/>
                <w:color w:val="000000"/>
                <w:sz w:val="20"/>
                <w:szCs w:val="20"/>
              </w:rPr>
              <w:t>tant pr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cis</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 xml:space="preserve"> qu’aucun autre choix n’est possible et qu’une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NON</w:t>
            </w:r>
          </w:p>
        </w:tc>
      </w:tr>
      <w:tr w:rsidR="00BB2D75" w:rsidRPr="00203C7B" w14:paraId="6EEB556F" w14:textId="77777777" w:rsidTr="003A17F5">
        <w:tc>
          <w:tcPr>
            <w:tcW w:w="7366" w:type="dxa"/>
          </w:tcPr>
          <w:p w14:paraId="3F381CF1" w14:textId="73A5718D" w:rsidR="00BB2D75" w:rsidRPr="00203C7B" w:rsidRDefault="00BB2D75" w:rsidP="003A17F5">
            <w:pPr>
              <w:pStyle w:val="Paragraphedeliste"/>
              <w:ind w:left="0" w:right="2"/>
              <w:jc w:val="both"/>
              <w:rPr>
                <w:rFonts w:ascii="Aptos Display" w:eastAsia="Calibri" w:hAnsi="Aptos Display" w:cs="Calibri"/>
                <w:color w:val="000000"/>
                <w:sz w:val="20"/>
                <w:szCs w:val="20"/>
              </w:rPr>
            </w:pPr>
            <w:r w:rsidRPr="00BB2D75">
              <w:rPr>
                <w:rFonts w:ascii="Aptos Display" w:eastAsia="Calibri" w:hAnsi="Aptos Display" w:cs="Calibri"/>
                <w:color w:val="000000"/>
                <w:sz w:val="20"/>
                <w:szCs w:val="20"/>
              </w:rPr>
              <w:t>Et/ou son mandataire s’engage(nt) à aider l’assuré, dans la limite de ses (leurs) compétences et de l’équilibre financier du marché, dans l’exercice de son recours contre les personnes responsables ?</w:t>
            </w:r>
          </w:p>
        </w:tc>
        <w:tc>
          <w:tcPr>
            <w:tcW w:w="2806" w:type="dxa"/>
          </w:tcPr>
          <w:p w14:paraId="66BB1AD9" w14:textId="77777777" w:rsidR="00BB2D75" w:rsidRDefault="00BB2D75" w:rsidP="003A17F5">
            <w:pPr>
              <w:keepLines/>
              <w:widowControl w:val="0"/>
              <w:jc w:val="center"/>
              <w:rPr>
                <w:rFonts w:ascii="Aptos Display" w:eastAsia="Calibri" w:hAnsi="Aptos Display" w:cs="Calibri"/>
                <w:color w:val="000000"/>
                <w:u w:val="single"/>
              </w:rPr>
            </w:pPr>
          </w:p>
          <w:p w14:paraId="3301D3BF" w14:textId="77777777" w:rsidR="00BB2D75" w:rsidRDefault="00BB2D75" w:rsidP="003A17F5">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682502DA" w14:textId="77777777" w:rsidR="00BB2D75" w:rsidRPr="00203C7B" w:rsidRDefault="00BB2D75" w:rsidP="003A17F5">
            <w:pPr>
              <w:pStyle w:val="Paragraphedeliste"/>
              <w:ind w:left="0" w:right="2"/>
              <w:jc w:val="both"/>
              <w:rPr>
                <w:rFonts w:ascii="Aptos Display" w:eastAsia="Calibri" w:hAnsi="Aptos Display" w:cs="Calibri"/>
                <w:color w:val="000000"/>
                <w:sz w:val="20"/>
                <w:szCs w:val="20"/>
              </w:rPr>
            </w:pPr>
          </w:p>
        </w:tc>
      </w:tr>
      <w:tr w:rsidR="00BB2D75" w:rsidRPr="00203C7B" w14:paraId="034A6192" w14:textId="77777777" w:rsidTr="003A17F5">
        <w:tc>
          <w:tcPr>
            <w:tcW w:w="7366" w:type="dxa"/>
          </w:tcPr>
          <w:p w14:paraId="55398746" w14:textId="10A5FAD8" w:rsidR="00BB2D75" w:rsidRPr="00203C7B" w:rsidRDefault="00BB2D75" w:rsidP="003A17F5">
            <w:pPr>
              <w:pStyle w:val="Paragraphedeliste"/>
              <w:ind w:left="0" w:right="2"/>
              <w:jc w:val="both"/>
              <w:rPr>
                <w:rFonts w:ascii="Aptos Display" w:eastAsia="Calibri" w:hAnsi="Aptos Display" w:cs="Calibri"/>
                <w:color w:val="000000"/>
                <w:sz w:val="20"/>
                <w:szCs w:val="20"/>
              </w:rPr>
            </w:pPr>
            <w:r w:rsidRPr="00BB2D75">
              <w:rPr>
                <w:rFonts w:ascii="Aptos Display" w:eastAsia="Calibri" w:hAnsi="Aptos Display" w:cs="Calibri"/>
                <w:color w:val="000000"/>
                <w:sz w:val="20"/>
                <w:szCs w:val="20"/>
              </w:rPr>
              <w:t>Et/ou son mandataire s’engage(nt) dans la limite de ses (leurs) compétences et de l’équilibre financier du marché si nécessaire à participer aux réunions d’expertise amiable ou judiciaire ?</w:t>
            </w:r>
            <w:r w:rsidRPr="0007172C">
              <w:rPr>
                <w:rFonts w:ascii="Aptos Display" w:eastAsia="Calibri" w:hAnsi="Aptos Display" w:cs="Calibri"/>
                <w:color w:val="000000"/>
                <w:sz w:val="20"/>
                <w:szCs w:val="20"/>
              </w:rPr>
              <w:t>.</w:t>
            </w:r>
          </w:p>
        </w:tc>
        <w:tc>
          <w:tcPr>
            <w:tcW w:w="2806" w:type="dxa"/>
          </w:tcPr>
          <w:p w14:paraId="1B075D53" w14:textId="77777777" w:rsidR="00BB2D75" w:rsidRDefault="00BB2D75" w:rsidP="003A17F5">
            <w:pPr>
              <w:keepLines/>
              <w:widowControl w:val="0"/>
              <w:jc w:val="center"/>
              <w:rPr>
                <w:rFonts w:ascii="Aptos Display" w:eastAsia="Calibri" w:hAnsi="Aptos Display" w:cs="Calibri"/>
                <w:color w:val="000000"/>
                <w:u w:val="single"/>
              </w:rPr>
            </w:pPr>
          </w:p>
          <w:p w14:paraId="04940B47" w14:textId="77777777" w:rsidR="00BB2D75" w:rsidRDefault="00BB2D75" w:rsidP="003A17F5">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3E815944" w14:textId="77777777" w:rsidR="00BB2D75" w:rsidRPr="00203C7B" w:rsidRDefault="00BB2D75" w:rsidP="003A17F5">
            <w:pPr>
              <w:pStyle w:val="Paragraphedeliste"/>
              <w:ind w:left="0" w:right="2"/>
              <w:jc w:val="both"/>
              <w:rPr>
                <w:rFonts w:ascii="Aptos Display" w:eastAsia="Calibri" w:hAnsi="Aptos Display" w:cs="Calibri"/>
                <w:color w:val="000000"/>
                <w:sz w:val="20"/>
                <w:szCs w:val="20"/>
              </w:rPr>
            </w:pPr>
          </w:p>
        </w:tc>
      </w:tr>
      <w:tr w:rsidR="00BB2D75" w:rsidRPr="00203C7B" w14:paraId="241A4757" w14:textId="77777777" w:rsidTr="003A17F5">
        <w:tc>
          <w:tcPr>
            <w:tcW w:w="7366" w:type="dxa"/>
          </w:tcPr>
          <w:p w14:paraId="578DC5AD" w14:textId="7F2FB351" w:rsidR="00BB2D75" w:rsidRPr="00203C7B" w:rsidRDefault="00BB2D75" w:rsidP="003A17F5">
            <w:pPr>
              <w:pStyle w:val="Paragraphedeliste"/>
              <w:ind w:left="0" w:right="2"/>
              <w:jc w:val="both"/>
              <w:rPr>
                <w:rFonts w:ascii="Aptos Display" w:eastAsia="Calibri" w:hAnsi="Aptos Display" w:cs="Calibri"/>
                <w:color w:val="000000"/>
                <w:sz w:val="20"/>
                <w:szCs w:val="20"/>
              </w:rPr>
            </w:pPr>
            <w:r w:rsidRPr="00BB2D75">
              <w:rPr>
                <w:rFonts w:ascii="Aptos Display" w:eastAsia="Calibri" w:hAnsi="Aptos Display" w:cs="Calibri"/>
                <w:color w:val="000000"/>
                <w:sz w:val="20"/>
                <w:szCs w:val="20"/>
              </w:rPr>
              <w:t>Et/ou son mandataire s’engage(nt) dans la limite de ses (leurs) compétences et l’équilibre financier du marché à analyser l’ensemble des rapports d’expertise, dires ou conclusions d’avocats ?</w:t>
            </w:r>
          </w:p>
        </w:tc>
        <w:tc>
          <w:tcPr>
            <w:tcW w:w="2806" w:type="dxa"/>
          </w:tcPr>
          <w:p w14:paraId="74E55B0F" w14:textId="77777777" w:rsidR="00BB2D75" w:rsidRDefault="00BB2D75" w:rsidP="003A17F5">
            <w:pPr>
              <w:keepLines/>
              <w:widowControl w:val="0"/>
              <w:jc w:val="center"/>
              <w:rPr>
                <w:rFonts w:ascii="Aptos Display" w:eastAsia="Calibri" w:hAnsi="Aptos Display" w:cs="Calibri"/>
                <w:color w:val="000000"/>
                <w:u w:val="single"/>
              </w:rPr>
            </w:pPr>
          </w:p>
          <w:p w14:paraId="1DE33DCC" w14:textId="77777777" w:rsidR="00BB2D75" w:rsidRDefault="00BB2D75" w:rsidP="003A17F5">
            <w:pPr>
              <w:keepLines/>
              <w:widowControl w:val="0"/>
              <w:jc w:val="center"/>
              <w:rPr>
                <w:rFonts w:ascii="Aptos Display" w:eastAsia="Calibri" w:hAnsi="Aptos Display" w:cs="Calibri"/>
                <w:color w:val="000000"/>
                <w:u w:val="single"/>
              </w:rPr>
            </w:pPr>
            <w:r>
              <w:rPr>
                <w:rFonts w:ascii="Aptos Display" w:eastAsia="Calibri" w:hAnsi="Aptos Display" w:cs="Calibri"/>
                <w:color w:val="000000"/>
                <w:u w:val="single"/>
              </w:rPr>
              <w:t>☐   OUI   ☐ NON</w:t>
            </w:r>
          </w:p>
          <w:p w14:paraId="31C66B97" w14:textId="77777777" w:rsidR="00BB2D75" w:rsidRPr="00203C7B" w:rsidRDefault="00BB2D75" w:rsidP="003A17F5">
            <w:pPr>
              <w:pStyle w:val="Paragraphedeliste"/>
              <w:ind w:left="0" w:right="2"/>
              <w:jc w:val="both"/>
              <w:rPr>
                <w:rFonts w:ascii="Aptos Display" w:eastAsia="Calibri" w:hAnsi="Aptos Display" w:cs="Calibri"/>
                <w:color w:val="000000"/>
                <w:sz w:val="20"/>
                <w:szCs w:val="20"/>
              </w:rPr>
            </w:pPr>
          </w:p>
        </w:tc>
      </w:tr>
    </w:tbl>
    <w:p w14:paraId="275552E4" w14:textId="77777777" w:rsidR="001C703D" w:rsidRPr="00BB2D75" w:rsidRDefault="001C703D">
      <w:pPr>
        <w:rPr>
          <w:sz w:val="20"/>
          <w:szCs w:val="20"/>
        </w:rPr>
      </w:pPr>
    </w:p>
    <w:p w14:paraId="57CFE55F" w14:textId="7FF6F234" w:rsidR="001C703D" w:rsidRPr="0063189E" w:rsidRDefault="00BB2D75" w:rsidP="00BB2D75">
      <w:pPr>
        <w:pStyle w:val="Paragraphedeliste"/>
        <w:numPr>
          <w:ilvl w:val="0"/>
          <w:numId w:val="2"/>
        </w:numPr>
        <w:rPr>
          <w:b/>
          <w:bCs/>
          <w:sz w:val="20"/>
          <w:szCs w:val="20"/>
        </w:rPr>
      </w:pPr>
      <w:r w:rsidRPr="0063189E">
        <w:rPr>
          <w:b/>
          <w:bCs/>
          <w:sz w:val="20"/>
          <w:szCs w:val="20"/>
        </w:rPr>
        <w:t>Délais auxquels l’assureur et le cas échéant son mandataire s’engage(nt) dans la gestion des sinistres</w:t>
      </w:r>
    </w:p>
    <w:tbl>
      <w:tblPr>
        <w:tblStyle w:val="Grilledutableau"/>
        <w:tblW w:w="0" w:type="auto"/>
        <w:tblLook w:val="04A0" w:firstRow="1" w:lastRow="0" w:firstColumn="1" w:lastColumn="0" w:noHBand="0" w:noVBand="1"/>
      </w:tblPr>
      <w:tblGrid>
        <w:gridCol w:w="7650"/>
        <w:gridCol w:w="2806"/>
      </w:tblGrid>
      <w:tr w:rsidR="00BB2D75" w14:paraId="131156F0" w14:textId="77777777" w:rsidTr="00BB2D75">
        <w:tc>
          <w:tcPr>
            <w:tcW w:w="7650" w:type="dxa"/>
          </w:tcPr>
          <w:p w14:paraId="40B08BF0" w14:textId="77777777" w:rsidR="00BB2D75" w:rsidRDefault="00BB2D75">
            <w:pPr>
              <w:rPr>
                <w:sz w:val="20"/>
                <w:szCs w:val="20"/>
              </w:rPr>
            </w:pPr>
          </w:p>
        </w:tc>
        <w:tc>
          <w:tcPr>
            <w:tcW w:w="2806" w:type="dxa"/>
          </w:tcPr>
          <w:p w14:paraId="11BD463D" w14:textId="77777777" w:rsidR="00BB2D75" w:rsidRPr="00203C7B" w:rsidRDefault="00BB2D75" w:rsidP="00BB2D75">
            <w:pPr>
              <w:keepLines/>
              <w:widowControl w:val="0"/>
              <w:rPr>
                <w:rFonts w:ascii="Aptos Display" w:eastAsia="Calibri" w:hAnsi="Aptos Display" w:cs="Calibri"/>
                <w:color w:val="000000"/>
                <w:sz w:val="20"/>
                <w:szCs w:val="20"/>
              </w:rPr>
            </w:pPr>
            <w:r w:rsidRPr="00203C7B">
              <w:rPr>
                <w:rFonts w:ascii="Aptos Display" w:eastAsia="Calibri" w:hAnsi="Aptos Display" w:cs="Calibri"/>
                <w:color w:val="000000"/>
                <w:sz w:val="20"/>
                <w:szCs w:val="20"/>
                <w:u w:val="single"/>
              </w:rPr>
              <w:t>A COMPLETER</w:t>
            </w:r>
            <w:r>
              <w:rPr>
                <w:rFonts w:ascii="Aptos Display" w:eastAsia="Calibri" w:hAnsi="Aptos Display" w:cs="Calibri"/>
                <w:color w:val="000000"/>
                <w:sz w:val="20"/>
                <w:szCs w:val="20"/>
              </w:rPr>
              <w:t> :</w:t>
            </w:r>
          </w:p>
          <w:p w14:paraId="4FF55D83" w14:textId="253C42DE" w:rsidR="00BB2D75" w:rsidRDefault="00BB2D75" w:rsidP="00BB2D75">
            <w:pPr>
              <w:rPr>
                <w:sz w:val="20"/>
                <w:szCs w:val="20"/>
              </w:rPr>
            </w:pPr>
            <w:r>
              <w:rPr>
                <w:rFonts w:ascii="Aptos Display" w:eastAsia="Calibri" w:hAnsi="Aptos Display" w:cs="Calibri"/>
                <w:color w:val="000000"/>
                <w:sz w:val="20"/>
                <w:szCs w:val="20"/>
              </w:rPr>
              <w:t>U</w:t>
            </w:r>
            <w:r w:rsidRPr="00203C7B">
              <w:rPr>
                <w:rFonts w:ascii="Aptos Display" w:eastAsia="Calibri" w:hAnsi="Aptos Display" w:cs="Calibri"/>
                <w:color w:val="000000"/>
                <w:sz w:val="20"/>
                <w:szCs w:val="20"/>
              </w:rPr>
              <w:t>ne absence de r</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ponse = oui pour les d</w:t>
            </w:r>
            <w:r>
              <w:rPr>
                <w:rFonts w:ascii="Aptos Display" w:eastAsia="Calibri" w:hAnsi="Aptos Display" w:cs="Calibri"/>
                <w:color w:val="000000"/>
                <w:sz w:val="20"/>
                <w:szCs w:val="20"/>
              </w:rPr>
              <w:t>é</w:t>
            </w:r>
            <w:r w:rsidRPr="00203C7B">
              <w:rPr>
                <w:rFonts w:ascii="Aptos Display" w:eastAsia="Calibri" w:hAnsi="Aptos Display" w:cs="Calibri"/>
                <w:color w:val="000000"/>
                <w:sz w:val="20"/>
                <w:szCs w:val="20"/>
              </w:rPr>
              <w:t>lais maximum</w:t>
            </w:r>
          </w:p>
        </w:tc>
      </w:tr>
      <w:tr w:rsidR="00BB2D75" w14:paraId="7044E3D4" w14:textId="77777777" w:rsidTr="00BB2D75">
        <w:tc>
          <w:tcPr>
            <w:tcW w:w="7650" w:type="dxa"/>
          </w:tcPr>
          <w:p w14:paraId="1B4101B1" w14:textId="38ED0AFE" w:rsidR="00BB2D75" w:rsidRDefault="00BB2D75">
            <w:pPr>
              <w:rPr>
                <w:sz w:val="20"/>
                <w:szCs w:val="20"/>
              </w:rPr>
            </w:pPr>
            <w:r w:rsidRPr="00BB2D75">
              <w:rPr>
                <w:sz w:val="20"/>
                <w:szCs w:val="20"/>
              </w:rPr>
              <w:t>Prévenir l’assuré de tout changement de personne en charge pour l’exécution du présent marché de la gestion des sinistres.</w:t>
            </w:r>
          </w:p>
        </w:tc>
        <w:tc>
          <w:tcPr>
            <w:tcW w:w="2806" w:type="dxa"/>
          </w:tcPr>
          <w:p w14:paraId="70B9C3C1" w14:textId="77777777" w:rsidR="00BB2D75" w:rsidRPr="00EC07B6" w:rsidRDefault="00BB2D75" w:rsidP="00BB2D75">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jours</w:t>
            </w:r>
          </w:p>
          <w:p w14:paraId="27EAA83D" w14:textId="3AF0C4D8" w:rsidR="00BB2D75" w:rsidRDefault="00BB2D75" w:rsidP="00C55BE7">
            <w:pPr>
              <w:jc w:val="center"/>
              <w:rPr>
                <w:sz w:val="20"/>
                <w:szCs w:val="20"/>
              </w:rPr>
            </w:pPr>
            <w:r w:rsidRPr="00EC07B6">
              <w:rPr>
                <w:rFonts w:ascii="Aptos Display" w:eastAsia="Calibri" w:hAnsi="Aptos Display" w:cs="Calibri"/>
                <w:color w:val="000000"/>
                <w:sz w:val="16"/>
                <w:szCs w:val="16"/>
                <w:u w:val="single"/>
              </w:rPr>
              <w:t>(20 j</w:t>
            </w:r>
            <w:r w:rsidR="00C55BE7">
              <w:rPr>
                <w:rFonts w:ascii="Aptos Display" w:eastAsia="Calibri" w:hAnsi="Aptos Display" w:cs="Calibri"/>
                <w:color w:val="000000"/>
                <w:sz w:val="16"/>
                <w:szCs w:val="16"/>
                <w:u w:val="single"/>
              </w:rPr>
              <w:t>ours</w:t>
            </w:r>
            <w:r w:rsidRPr="00EC07B6">
              <w:rPr>
                <w:sz w:val="16"/>
                <w:szCs w:val="16"/>
              </w:rPr>
              <w:t xml:space="preserve"> maximum </w:t>
            </w:r>
            <w:r w:rsidRPr="00EC07B6">
              <w:rPr>
                <w:rFonts w:ascii="Aptos Display" w:eastAsia="Calibri" w:hAnsi="Aptos Display" w:cs="Calibri"/>
                <w:color w:val="000000"/>
                <w:sz w:val="16"/>
                <w:szCs w:val="16"/>
                <w:u w:val="single"/>
              </w:rPr>
              <w:t>à compter du jour de la prise de connaissance du départ du collaborateur</w:t>
            </w:r>
            <w:r w:rsidRPr="00EC07B6" w:rsidDel="00EC07B6">
              <w:rPr>
                <w:rFonts w:ascii="Aptos Display" w:eastAsia="Calibri" w:hAnsi="Aptos Display" w:cs="Calibri"/>
                <w:color w:val="000000"/>
                <w:sz w:val="16"/>
                <w:szCs w:val="16"/>
                <w:u w:val="single"/>
              </w:rPr>
              <w:t xml:space="preserve"> </w:t>
            </w:r>
            <w:r w:rsidRPr="00EC07B6">
              <w:rPr>
                <w:rFonts w:ascii="Aptos Display" w:eastAsia="Calibri" w:hAnsi="Aptos Display" w:cs="Calibri"/>
                <w:color w:val="000000"/>
                <w:sz w:val="16"/>
                <w:szCs w:val="16"/>
                <w:u w:val="single"/>
              </w:rPr>
              <w:t xml:space="preserve"> maximum)</w:t>
            </w:r>
          </w:p>
        </w:tc>
      </w:tr>
      <w:tr w:rsidR="00BB2D75" w14:paraId="064D3CE2" w14:textId="77777777" w:rsidTr="00BB2D75">
        <w:tc>
          <w:tcPr>
            <w:tcW w:w="7650" w:type="dxa"/>
          </w:tcPr>
          <w:p w14:paraId="1DE53AA6" w14:textId="2DFDC4CA" w:rsidR="00BB2D75" w:rsidRDefault="00BB2D75">
            <w:pPr>
              <w:rPr>
                <w:sz w:val="20"/>
                <w:szCs w:val="20"/>
              </w:rPr>
            </w:pPr>
            <w:r w:rsidRPr="00BB2D75">
              <w:rPr>
                <w:sz w:val="20"/>
                <w:szCs w:val="20"/>
              </w:rPr>
              <w:t>Accuser réception des déclarations de sinistres faites par l’assuré</w:t>
            </w:r>
          </w:p>
        </w:tc>
        <w:tc>
          <w:tcPr>
            <w:tcW w:w="2806" w:type="dxa"/>
          </w:tcPr>
          <w:p w14:paraId="5BD89E12" w14:textId="77777777" w:rsidR="00BB2D75" w:rsidRPr="00EC07B6" w:rsidRDefault="00BB2D75" w:rsidP="00BB2D75">
            <w:pPr>
              <w:keepLines/>
              <w:widowControl w:val="0"/>
              <w:jc w:val="center"/>
              <w:rPr>
                <w:rFonts w:ascii="Aptos Display" w:eastAsia="Calibri" w:hAnsi="Aptos Display" w:cs="Calibri"/>
                <w:color w:val="000000"/>
                <w:sz w:val="20"/>
                <w:szCs w:val="20"/>
                <w:u w:val="single"/>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heures</w:t>
            </w:r>
          </w:p>
          <w:p w14:paraId="7E07A4E1" w14:textId="369EB6A1" w:rsidR="00BB2D75" w:rsidRDefault="00BB2D75" w:rsidP="00C55BE7">
            <w:pPr>
              <w:jc w:val="center"/>
              <w:rPr>
                <w:sz w:val="20"/>
                <w:szCs w:val="20"/>
              </w:rPr>
            </w:pPr>
            <w:r w:rsidRPr="00EC07B6">
              <w:rPr>
                <w:rFonts w:ascii="Aptos Display" w:eastAsia="Calibri" w:hAnsi="Aptos Display" w:cs="Calibri"/>
                <w:color w:val="000000"/>
                <w:sz w:val="20"/>
                <w:szCs w:val="20"/>
                <w:u w:val="single"/>
              </w:rPr>
              <w:t>(</w:t>
            </w:r>
            <w:r w:rsidRPr="00B82875">
              <w:rPr>
                <w:rFonts w:ascii="Aptos Display" w:eastAsia="Calibri" w:hAnsi="Aptos Display" w:cs="Calibri"/>
                <w:color w:val="000000"/>
                <w:sz w:val="16"/>
                <w:szCs w:val="16"/>
                <w:u w:val="single"/>
              </w:rPr>
              <w:t>48 heures maximum</w:t>
            </w:r>
            <w:r>
              <w:rPr>
                <w:rFonts w:ascii="Aptos Display" w:eastAsia="Calibri" w:hAnsi="Aptos Display" w:cs="Calibri"/>
                <w:color w:val="000000"/>
                <w:sz w:val="20"/>
                <w:szCs w:val="20"/>
                <w:u w:val="single"/>
              </w:rPr>
              <w:t xml:space="preserve"> </w:t>
            </w:r>
            <w:r w:rsidRPr="00B82875">
              <w:rPr>
                <w:rFonts w:ascii="Aptos Display" w:eastAsia="Calibri" w:hAnsi="Aptos Display" w:cs="Calibri"/>
                <w:color w:val="000000"/>
                <w:sz w:val="16"/>
                <w:szCs w:val="16"/>
                <w:u w:val="single"/>
              </w:rPr>
              <w:t xml:space="preserve">à compter de la réception de </w:t>
            </w:r>
            <w:r w:rsidR="00C55BE7">
              <w:rPr>
                <w:rFonts w:ascii="Aptos Display" w:eastAsia="Calibri" w:hAnsi="Aptos Display" w:cs="Calibri"/>
                <w:color w:val="000000"/>
                <w:sz w:val="16"/>
                <w:szCs w:val="16"/>
                <w:u w:val="single"/>
              </w:rPr>
              <w:t>la déclaration</w:t>
            </w:r>
            <w:r w:rsidRPr="00EC07B6">
              <w:rPr>
                <w:rFonts w:ascii="Aptos Display" w:eastAsia="Calibri" w:hAnsi="Aptos Display" w:cs="Calibri"/>
                <w:color w:val="000000"/>
                <w:sz w:val="20"/>
                <w:szCs w:val="20"/>
                <w:u w:val="single"/>
              </w:rPr>
              <w:t>)</w:t>
            </w:r>
          </w:p>
        </w:tc>
      </w:tr>
      <w:tr w:rsidR="00BB2D75" w14:paraId="0248DA56" w14:textId="77777777" w:rsidTr="00BB2D75">
        <w:tc>
          <w:tcPr>
            <w:tcW w:w="7650" w:type="dxa"/>
          </w:tcPr>
          <w:p w14:paraId="5C25685E" w14:textId="39A487A4" w:rsidR="00BB2D75" w:rsidRDefault="00C55BE7" w:rsidP="00C55BE7">
            <w:pPr>
              <w:jc w:val="both"/>
              <w:rPr>
                <w:sz w:val="20"/>
                <w:szCs w:val="20"/>
              </w:rPr>
            </w:pPr>
            <w:r w:rsidRPr="00C55BE7">
              <w:rPr>
                <w:sz w:val="20"/>
                <w:szCs w:val="20"/>
              </w:rPr>
              <w:t>Vérifier l’exhaustivité des déclarations et le cas échéant, indiquer à l’assuré que sa déclaration est incomplète et réclamer les renseignements manquants</w:t>
            </w:r>
          </w:p>
        </w:tc>
        <w:tc>
          <w:tcPr>
            <w:tcW w:w="2806" w:type="dxa"/>
          </w:tcPr>
          <w:p w14:paraId="0464F9F1" w14:textId="349B0532" w:rsidR="00C55BE7" w:rsidRDefault="00C55BE7" w:rsidP="00C55BE7">
            <w:pPr>
              <w:jc w:val="center"/>
              <w:rPr>
                <w:sz w:val="20"/>
                <w:szCs w:val="20"/>
              </w:rPr>
            </w:pPr>
            <w:r>
              <w:rPr>
                <w:sz w:val="20"/>
                <w:szCs w:val="20"/>
              </w:rPr>
              <w:t>…….</w:t>
            </w:r>
            <w:r w:rsidRPr="00C55BE7">
              <w:rPr>
                <w:sz w:val="20"/>
                <w:szCs w:val="20"/>
              </w:rPr>
              <w:t>jours</w:t>
            </w:r>
          </w:p>
          <w:p w14:paraId="2221B5D1" w14:textId="4BB61EC7" w:rsidR="00BB2D75" w:rsidRDefault="00C55BE7" w:rsidP="00C55BE7">
            <w:pPr>
              <w:jc w:val="center"/>
              <w:rPr>
                <w:sz w:val="20"/>
                <w:szCs w:val="20"/>
              </w:rPr>
            </w:pPr>
            <w:r>
              <w:rPr>
                <w:sz w:val="20"/>
                <w:szCs w:val="20"/>
              </w:rPr>
              <w:t>(</w:t>
            </w:r>
            <w:r w:rsidRPr="00C55BE7">
              <w:rPr>
                <w:sz w:val="16"/>
                <w:szCs w:val="16"/>
              </w:rPr>
              <w:t>10 jours</w:t>
            </w:r>
            <w:r>
              <w:rPr>
                <w:sz w:val="16"/>
                <w:szCs w:val="16"/>
              </w:rPr>
              <w:t xml:space="preserve"> maximum </w:t>
            </w:r>
            <w:r w:rsidRPr="00C55BE7">
              <w:rPr>
                <w:sz w:val="16"/>
                <w:szCs w:val="16"/>
              </w:rPr>
              <w:t xml:space="preserve"> à compter de la déclaration de sinistre</w:t>
            </w:r>
            <w:r>
              <w:rPr>
                <w:sz w:val="16"/>
                <w:szCs w:val="16"/>
              </w:rPr>
              <w:t>)</w:t>
            </w:r>
          </w:p>
        </w:tc>
      </w:tr>
      <w:tr w:rsidR="00BB2D75" w14:paraId="04CA008E" w14:textId="77777777" w:rsidTr="00BB2D75">
        <w:tc>
          <w:tcPr>
            <w:tcW w:w="7650" w:type="dxa"/>
          </w:tcPr>
          <w:p w14:paraId="3FECCCB1" w14:textId="6CD3ED71" w:rsidR="00BB2D75" w:rsidRDefault="00C55BE7" w:rsidP="00C55BE7">
            <w:pPr>
              <w:jc w:val="both"/>
              <w:rPr>
                <w:sz w:val="20"/>
                <w:szCs w:val="20"/>
              </w:rPr>
            </w:pPr>
            <w:r w:rsidRPr="00C55BE7">
              <w:rPr>
                <w:sz w:val="20"/>
                <w:szCs w:val="20"/>
              </w:rPr>
              <w:t>Pour les sinistres pour lesquels une expertise est nécessaire, à missionner un expert de constater, décrire et évaluer les dommages, et d’en déterminer les causes et à informer l’assuré de cette désignation</w:t>
            </w:r>
          </w:p>
        </w:tc>
        <w:tc>
          <w:tcPr>
            <w:tcW w:w="2806" w:type="dxa"/>
          </w:tcPr>
          <w:p w14:paraId="1E8E8EC0" w14:textId="160746EE" w:rsidR="00C55BE7" w:rsidRDefault="00C55BE7" w:rsidP="00C55BE7">
            <w:pPr>
              <w:jc w:val="center"/>
              <w:rPr>
                <w:sz w:val="20"/>
                <w:szCs w:val="20"/>
              </w:rPr>
            </w:pPr>
            <w:r>
              <w:rPr>
                <w:sz w:val="20"/>
                <w:szCs w:val="20"/>
              </w:rPr>
              <w:t>…….</w:t>
            </w:r>
            <w:r w:rsidRPr="00C55BE7">
              <w:rPr>
                <w:sz w:val="20"/>
                <w:szCs w:val="20"/>
              </w:rPr>
              <w:t>jours</w:t>
            </w:r>
          </w:p>
          <w:p w14:paraId="7A7565A9" w14:textId="0BDA142A" w:rsidR="00BB2D75" w:rsidRPr="00C55BE7" w:rsidRDefault="00C55BE7" w:rsidP="00C55BE7">
            <w:pPr>
              <w:jc w:val="center"/>
              <w:rPr>
                <w:sz w:val="16"/>
                <w:szCs w:val="16"/>
              </w:rPr>
            </w:pPr>
            <w:r w:rsidRPr="00C55BE7">
              <w:rPr>
                <w:sz w:val="16"/>
                <w:szCs w:val="16"/>
              </w:rPr>
              <w:t>(15 jours maximum à compter de la réception de la déclaration de sinistre</w:t>
            </w:r>
            <w:r>
              <w:rPr>
                <w:sz w:val="16"/>
                <w:szCs w:val="16"/>
              </w:rPr>
              <w:t>)</w:t>
            </w:r>
          </w:p>
        </w:tc>
      </w:tr>
      <w:tr w:rsidR="00BB2D75" w14:paraId="73FF5987" w14:textId="77777777" w:rsidTr="00BB2D75">
        <w:tc>
          <w:tcPr>
            <w:tcW w:w="7650" w:type="dxa"/>
          </w:tcPr>
          <w:p w14:paraId="5483FA50" w14:textId="570EAF2C" w:rsidR="00BB2D75" w:rsidRDefault="00C55BE7">
            <w:pPr>
              <w:rPr>
                <w:sz w:val="20"/>
                <w:szCs w:val="20"/>
              </w:rPr>
            </w:pPr>
            <w:r w:rsidRPr="00C55BE7">
              <w:rPr>
                <w:sz w:val="20"/>
                <w:szCs w:val="20"/>
              </w:rPr>
              <w:t>Et si la mise en jeu des garanties est manifestement injustifiée, opposer à l’assuré son refus motivé de garantir le sinistre sans expertise</w:t>
            </w:r>
          </w:p>
        </w:tc>
        <w:tc>
          <w:tcPr>
            <w:tcW w:w="2806" w:type="dxa"/>
          </w:tcPr>
          <w:p w14:paraId="31752C58" w14:textId="77777777" w:rsidR="00C55BE7" w:rsidRDefault="00C55BE7" w:rsidP="00C55BE7">
            <w:pPr>
              <w:jc w:val="center"/>
              <w:rPr>
                <w:sz w:val="20"/>
                <w:szCs w:val="20"/>
              </w:rPr>
            </w:pPr>
            <w:r>
              <w:rPr>
                <w:sz w:val="20"/>
                <w:szCs w:val="20"/>
              </w:rPr>
              <w:t>…….</w:t>
            </w:r>
            <w:r w:rsidRPr="00C55BE7">
              <w:rPr>
                <w:sz w:val="20"/>
                <w:szCs w:val="20"/>
              </w:rPr>
              <w:t>jours</w:t>
            </w:r>
          </w:p>
          <w:p w14:paraId="6626A7C7" w14:textId="7732E80F" w:rsidR="00BB2D75" w:rsidRDefault="00C55BE7" w:rsidP="00C55BE7">
            <w:pPr>
              <w:jc w:val="center"/>
              <w:rPr>
                <w:sz w:val="20"/>
                <w:szCs w:val="20"/>
              </w:rPr>
            </w:pPr>
            <w:r w:rsidRPr="003A17F5">
              <w:rPr>
                <w:sz w:val="16"/>
                <w:szCs w:val="16"/>
              </w:rPr>
              <w:t>(15 jours maximum à compter de la réception de la déclaration de sinistre</w:t>
            </w:r>
            <w:r>
              <w:rPr>
                <w:sz w:val="16"/>
                <w:szCs w:val="16"/>
              </w:rPr>
              <w:t>)</w:t>
            </w:r>
          </w:p>
        </w:tc>
      </w:tr>
      <w:tr w:rsidR="00C55BE7" w14:paraId="3F5BCFAE" w14:textId="77777777" w:rsidTr="00BB2D75">
        <w:tc>
          <w:tcPr>
            <w:tcW w:w="7650" w:type="dxa"/>
          </w:tcPr>
          <w:p w14:paraId="58F07486" w14:textId="5DA2FA3F" w:rsidR="00C55BE7" w:rsidRPr="00C55BE7" w:rsidRDefault="00C55BE7">
            <w:pPr>
              <w:rPr>
                <w:sz w:val="20"/>
                <w:szCs w:val="20"/>
              </w:rPr>
            </w:pPr>
            <w:r w:rsidRPr="00C55BE7">
              <w:rPr>
                <w:sz w:val="20"/>
                <w:szCs w:val="20"/>
              </w:rPr>
              <w:t>Transmettre une copie du rapport de l’expert en indiquant à l’assuré la position prise par l’expert et la sienne notamment sur la mise en jeu des garanties</w:t>
            </w:r>
          </w:p>
        </w:tc>
        <w:tc>
          <w:tcPr>
            <w:tcW w:w="2806" w:type="dxa"/>
          </w:tcPr>
          <w:p w14:paraId="425A8D9C" w14:textId="77777777" w:rsidR="00C55BE7" w:rsidRDefault="00C55BE7" w:rsidP="00C55BE7">
            <w:pPr>
              <w:jc w:val="center"/>
              <w:rPr>
                <w:sz w:val="20"/>
                <w:szCs w:val="20"/>
              </w:rPr>
            </w:pPr>
            <w:r>
              <w:rPr>
                <w:sz w:val="20"/>
                <w:szCs w:val="20"/>
              </w:rPr>
              <w:t>…….</w:t>
            </w:r>
            <w:r w:rsidRPr="00C55BE7">
              <w:rPr>
                <w:sz w:val="20"/>
                <w:szCs w:val="20"/>
              </w:rPr>
              <w:t>jours</w:t>
            </w:r>
          </w:p>
          <w:p w14:paraId="1BB30F39" w14:textId="5FB26EE3" w:rsidR="00C55BE7" w:rsidRPr="00C55BE7" w:rsidRDefault="00C55BE7" w:rsidP="00C55BE7">
            <w:pPr>
              <w:jc w:val="center"/>
              <w:rPr>
                <w:sz w:val="16"/>
                <w:szCs w:val="16"/>
              </w:rPr>
            </w:pPr>
            <w:r w:rsidRPr="00C55BE7">
              <w:rPr>
                <w:sz w:val="16"/>
                <w:szCs w:val="16"/>
              </w:rPr>
              <w:t>(10 jours maximum à compter de la réception par l’assureur du rapport)</w:t>
            </w:r>
          </w:p>
        </w:tc>
      </w:tr>
      <w:tr w:rsidR="00C55BE7" w14:paraId="75287C0F" w14:textId="77777777" w:rsidTr="00BB2D75">
        <w:tc>
          <w:tcPr>
            <w:tcW w:w="7650" w:type="dxa"/>
          </w:tcPr>
          <w:p w14:paraId="0899ECFC" w14:textId="7E4AF30F" w:rsidR="00C55BE7" w:rsidRPr="00C55BE7" w:rsidRDefault="00C55BE7">
            <w:pPr>
              <w:rPr>
                <w:sz w:val="20"/>
                <w:szCs w:val="20"/>
              </w:rPr>
            </w:pPr>
            <w:r w:rsidRPr="00C55BE7">
              <w:rPr>
                <w:sz w:val="20"/>
                <w:szCs w:val="20"/>
              </w:rPr>
              <w:t>Si le problème rencontré le nécessite, à se rendre disponible pour participer à une/des réunion(s) de travail, en vue de l’analyser et de rechercher des solutions adaptées</w:t>
            </w:r>
          </w:p>
        </w:tc>
        <w:tc>
          <w:tcPr>
            <w:tcW w:w="2806" w:type="dxa"/>
          </w:tcPr>
          <w:p w14:paraId="7A2CD7AE" w14:textId="54A17E81" w:rsidR="00C55BE7" w:rsidRDefault="00C55BE7" w:rsidP="00C55BE7">
            <w:pPr>
              <w:jc w:val="center"/>
              <w:rPr>
                <w:sz w:val="20"/>
                <w:szCs w:val="20"/>
              </w:rPr>
            </w:pPr>
            <w:r>
              <w:rPr>
                <w:sz w:val="20"/>
                <w:szCs w:val="20"/>
              </w:rPr>
              <w:t>…….Jours</w:t>
            </w:r>
          </w:p>
          <w:p w14:paraId="1425472E" w14:textId="4E688D1D" w:rsidR="00C55BE7" w:rsidRPr="0063189E" w:rsidRDefault="00C55BE7" w:rsidP="00C55BE7">
            <w:pPr>
              <w:jc w:val="center"/>
              <w:rPr>
                <w:sz w:val="16"/>
                <w:szCs w:val="16"/>
              </w:rPr>
            </w:pPr>
            <w:r w:rsidRPr="0063189E">
              <w:rPr>
                <w:sz w:val="16"/>
                <w:szCs w:val="16"/>
              </w:rPr>
              <w:t>(10 jours maximum à compter de la demande de l’assuré)</w:t>
            </w:r>
          </w:p>
        </w:tc>
      </w:tr>
      <w:tr w:rsidR="00C55BE7" w14:paraId="7754A243" w14:textId="77777777" w:rsidTr="00BB2D75">
        <w:tc>
          <w:tcPr>
            <w:tcW w:w="7650" w:type="dxa"/>
          </w:tcPr>
          <w:p w14:paraId="7DA51B6C" w14:textId="10B70DE0" w:rsidR="00C55BE7" w:rsidRPr="00C55BE7" w:rsidRDefault="00C55BE7">
            <w:pPr>
              <w:rPr>
                <w:sz w:val="20"/>
                <w:szCs w:val="20"/>
              </w:rPr>
            </w:pPr>
            <w:r w:rsidRPr="00C55BE7">
              <w:rPr>
                <w:sz w:val="20"/>
                <w:szCs w:val="20"/>
              </w:rPr>
              <w:t>À verser un acompte d’au moins 50% du montant estimé par l’expert</w:t>
            </w:r>
          </w:p>
        </w:tc>
        <w:tc>
          <w:tcPr>
            <w:tcW w:w="2806" w:type="dxa"/>
          </w:tcPr>
          <w:p w14:paraId="014C9B39" w14:textId="5CCAB3A5" w:rsidR="00C55BE7" w:rsidRDefault="00C55BE7" w:rsidP="00C55BE7">
            <w:pPr>
              <w:jc w:val="center"/>
              <w:rPr>
                <w:sz w:val="20"/>
                <w:szCs w:val="20"/>
              </w:rPr>
            </w:pPr>
            <w:r w:rsidRPr="00C55BE7">
              <w:rPr>
                <w:sz w:val="20"/>
                <w:szCs w:val="20"/>
              </w:rPr>
              <w:t>…….Jours</w:t>
            </w:r>
          </w:p>
          <w:p w14:paraId="4219EAE1" w14:textId="59498E66" w:rsidR="00C55BE7" w:rsidRPr="0063189E" w:rsidRDefault="00C55BE7" w:rsidP="00C55BE7">
            <w:pPr>
              <w:jc w:val="center"/>
              <w:rPr>
                <w:sz w:val="16"/>
                <w:szCs w:val="16"/>
              </w:rPr>
            </w:pPr>
            <w:r w:rsidRPr="0063189E">
              <w:rPr>
                <w:sz w:val="16"/>
                <w:szCs w:val="16"/>
              </w:rPr>
              <w:t xml:space="preserve">(15 jours </w:t>
            </w:r>
            <w:r w:rsidR="0063189E">
              <w:rPr>
                <w:sz w:val="16"/>
                <w:szCs w:val="16"/>
              </w:rPr>
              <w:t xml:space="preserve">maximum </w:t>
            </w:r>
            <w:r w:rsidRPr="0063189E">
              <w:rPr>
                <w:sz w:val="16"/>
                <w:szCs w:val="16"/>
              </w:rPr>
              <w:t>à compter de la notification par l’assureur de son accord de prendre en garantie le sinistre)</w:t>
            </w:r>
          </w:p>
        </w:tc>
      </w:tr>
      <w:tr w:rsidR="00C55BE7" w14:paraId="183BCA47" w14:textId="77777777" w:rsidTr="00BB2D75">
        <w:tc>
          <w:tcPr>
            <w:tcW w:w="7650" w:type="dxa"/>
          </w:tcPr>
          <w:p w14:paraId="0BA79BE3" w14:textId="5F61B691" w:rsidR="0063189E" w:rsidRPr="0063189E" w:rsidRDefault="0063189E" w:rsidP="0063189E">
            <w:pPr>
              <w:rPr>
                <w:sz w:val="20"/>
                <w:szCs w:val="20"/>
              </w:rPr>
            </w:pPr>
            <w:r w:rsidRPr="0063189E">
              <w:rPr>
                <w:sz w:val="20"/>
                <w:szCs w:val="20"/>
              </w:rPr>
              <w:t>À verser le solde du montant de l’indemnisation.</w:t>
            </w:r>
          </w:p>
          <w:p w14:paraId="2A169E5F" w14:textId="3813FBDA" w:rsidR="00C55BE7" w:rsidRPr="0063189E" w:rsidRDefault="0063189E" w:rsidP="0063189E">
            <w:pPr>
              <w:rPr>
                <w:sz w:val="16"/>
                <w:szCs w:val="16"/>
              </w:rPr>
            </w:pPr>
            <w:r w:rsidRPr="0063189E">
              <w:rPr>
                <w:sz w:val="16"/>
                <w:szCs w:val="16"/>
              </w:rPr>
              <w:t>Nb : Étant précisé qu’en cas de refus de l’assuré sur la proposition d’indemnisation de l’assureur, ce dernier doit verser à l’assuré le ¾ de l’indemnité proposée dans les 15 (QUINZE) jours de la demande de l’assuré si ce dernier ne diffère pas les travaux</w:t>
            </w:r>
          </w:p>
        </w:tc>
        <w:tc>
          <w:tcPr>
            <w:tcW w:w="2806" w:type="dxa"/>
          </w:tcPr>
          <w:p w14:paraId="4F6C4A4E" w14:textId="77777777" w:rsidR="00C55BE7" w:rsidRDefault="0063189E" w:rsidP="00C55BE7">
            <w:pPr>
              <w:jc w:val="center"/>
              <w:rPr>
                <w:sz w:val="20"/>
                <w:szCs w:val="20"/>
              </w:rPr>
            </w:pPr>
            <w:r w:rsidRPr="0063189E">
              <w:rPr>
                <w:sz w:val="20"/>
                <w:szCs w:val="20"/>
              </w:rPr>
              <w:t>…….Jours</w:t>
            </w:r>
          </w:p>
          <w:p w14:paraId="40C67323" w14:textId="4A744DA7" w:rsidR="0063189E" w:rsidRPr="0063189E" w:rsidRDefault="0063189E" w:rsidP="00C55BE7">
            <w:pPr>
              <w:jc w:val="center"/>
              <w:rPr>
                <w:sz w:val="16"/>
                <w:szCs w:val="16"/>
              </w:rPr>
            </w:pPr>
            <w:r w:rsidRPr="0063189E">
              <w:rPr>
                <w:sz w:val="16"/>
                <w:szCs w:val="16"/>
              </w:rPr>
              <w:t>(15 jours maximum à compter de la notification à l’assureur de l’accord de l’assuré sur la proposition d’indemnisation)</w:t>
            </w:r>
          </w:p>
        </w:tc>
      </w:tr>
      <w:tr w:rsidR="00C55BE7" w14:paraId="51301A7D" w14:textId="77777777" w:rsidTr="00BB2D75">
        <w:tc>
          <w:tcPr>
            <w:tcW w:w="7650" w:type="dxa"/>
          </w:tcPr>
          <w:p w14:paraId="40B64575" w14:textId="5AA298F7" w:rsidR="00C55BE7" w:rsidRPr="00C55BE7" w:rsidRDefault="0063189E">
            <w:pPr>
              <w:rPr>
                <w:sz w:val="20"/>
                <w:szCs w:val="20"/>
              </w:rPr>
            </w:pPr>
            <w:r w:rsidRPr="0063189E">
              <w:rPr>
                <w:sz w:val="20"/>
                <w:szCs w:val="20"/>
              </w:rPr>
              <w:t>À envoyer un relevé de sinistre sous format PDF ou Excel</w:t>
            </w:r>
          </w:p>
        </w:tc>
        <w:tc>
          <w:tcPr>
            <w:tcW w:w="2806" w:type="dxa"/>
          </w:tcPr>
          <w:p w14:paraId="633A8DFE" w14:textId="77777777" w:rsidR="0063189E" w:rsidRDefault="0063189E" w:rsidP="0063189E">
            <w:pPr>
              <w:jc w:val="center"/>
              <w:rPr>
                <w:sz w:val="20"/>
                <w:szCs w:val="20"/>
              </w:rPr>
            </w:pPr>
            <w:r w:rsidRPr="0063189E">
              <w:rPr>
                <w:sz w:val="20"/>
                <w:szCs w:val="20"/>
              </w:rPr>
              <w:t>…….Jours</w:t>
            </w:r>
          </w:p>
          <w:p w14:paraId="2B936901" w14:textId="5CC20830" w:rsidR="00C55BE7" w:rsidRPr="0063189E" w:rsidRDefault="0063189E" w:rsidP="00C55BE7">
            <w:pPr>
              <w:jc w:val="center"/>
              <w:rPr>
                <w:sz w:val="16"/>
                <w:szCs w:val="16"/>
              </w:rPr>
            </w:pPr>
            <w:r w:rsidRPr="0063189E">
              <w:rPr>
                <w:sz w:val="16"/>
                <w:szCs w:val="16"/>
              </w:rPr>
              <w:t>(5 jours maximum à compter de la demande de l’assuré)</w:t>
            </w:r>
          </w:p>
        </w:tc>
      </w:tr>
    </w:tbl>
    <w:p w14:paraId="00DBE668" w14:textId="77777777" w:rsidR="001C703D" w:rsidRDefault="001C703D">
      <w:pPr>
        <w:rPr>
          <w:sz w:val="20"/>
          <w:szCs w:val="20"/>
        </w:rPr>
      </w:pPr>
    </w:p>
    <w:p w14:paraId="01573921" w14:textId="7780A327" w:rsidR="0063189E" w:rsidRPr="0063189E" w:rsidRDefault="0063189E" w:rsidP="0063189E">
      <w:pPr>
        <w:pStyle w:val="Paragraphedeliste"/>
        <w:numPr>
          <w:ilvl w:val="0"/>
          <w:numId w:val="2"/>
        </w:numPr>
        <w:rPr>
          <w:b/>
          <w:bCs/>
          <w:sz w:val="20"/>
          <w:szCs w:val="20"/>
        </w:rPr>
      </w:pPr>
      <w:r w:rsidRPr="0063189E">
        <w:rPr>
          <w:b/>
          <w:bCs/>
          <w:sz w:val="20"/>
          <w:szCs w:val="20"/>
        </w:rPr>
        <w:t>Expertise en cas d’URGENCE constatée par l’assureur</w:t>
      </w:r>
    </w:p>
    <w:p w14:paraId="07D2E1B4" w14:textId="77777777" w:rsidR="0063189E" w:rsidRPr="0063189E" w:rsidRDefault="0063189E" w:rsidP="0063189E">
      <w:pPr>
        <w:rPr>
          <w:sz w:val="20"/>
          <w:szCs w:val="20"/>
        </w:rPr>
      </w:pPr>
      <w:r w:rsidRPr="0063189E">
        <w:rPr>
          <w:sz w:val="20"/>
          <w:szCs w:val="20"/>
        </w:rPr>
        <w:t>En cas d’urgence constatée par l’assureur :</w:t>
      </w:r>
    </w:p>
    <w:p w14:paraId="0B49F5C8" w14:textId="77777777" w:rsidR="0063189E" w:rsidRPr="00BB2D75" w:rsidRDefault="0063189E">
      <w:pPr>
        <w:rPr>
          <w:sz w:val="20"/>
          <w:szCs w:val="20"/>
        </w:rPr>
      </w:pPr>
    </w:p>
    <w:tbl>
      <w:tblPr>
        <w:tblStyle w:val="Grilledutableau"/>
        <w:tblW w:w="0" w:type="auto"/>
        <w:tblLook w:val="04A0" w:firstRow="1" w:lastRow="0" w:firstColumn="1" w:lastColumn="0" w:noHBand="0" w:noVBand="1"/>
      </w:tblPr>
      <w:tblGrid>
        <w:gridCol w:w="7650"/>
        <w:gridCol w:w="2806"/>
      </w:tblGrid>
      <w:tr w:rsidR="0063189E" w14:paraId="3C055484" w14:textId="77777777" w:rsidTr="003A17F5">
        <w:tc>
          <w:tcPr>
            <w:tcW w:w="7650" w:type="dxa"/>
          </w:tcPr>
          <w:p w14:paraId="3F6DA01C" w14:textId="77777777" w:rsidR="0063189E" w:rsidRDefault="0063189E" w:rsidP="003A17F5">
            <w:pPr>
              <w:rPr>
                <w:sz w:val="20"/>
                <w:szCs w:val="20"/>
              </w:rPr>
            </w:pPr>
          </w:p>
        </w:tc>
        <w:tc>
          <w:tcPr>
            <w:tcW w:w="2806" w:type="dxa"/>
          </w:tcPr>
          <w:p w14:paraId="6BA43826" w14:textId="77777777" w:rsidR="0063189E" w:rsidRPr="00203C7B" w:rsidRDefault="0063189E" w:rsidP="003A17F5">
            <w:pPr>
              <w:keepLines/>
              <w:widowControl w:val="0"/>
              <w:rPr>
                <w:rFonts w:ascii="Aptos Display" w:eastAsia="Calibri" w:hAnsi="Aptos Display" w:cs="Calibri"/>
                <w:color w:val="000000"/>
                <w:sz w:val="20"/>
                <w:szCs w:val="20"/>
              </w:rPr>
            </w:pPr>
            <w:r w:rsidRPr="00203C7B">
              <w:rPr>
                <w:rFonts w:ascii="Aptos Display" w:eastAsia="Calibri" w:hAnsi="Aptos Display" w:cs="Calibri"/>
                <w:color w:val="000000"/>
                <w:sz w:val="20"/>
                <w:szCs w:val="20"/>
                <w:u w:val="single"/>
              </w:rPr>
              <w:t>A COMPLETER</w:t>
            </w:r>
            <w:r>
              <w:rPr>
                <w:rFonts w:ascii="Aptos Display" w:eastAsia="Calibri" w:hAnsi="Aptos Display" w:cs="Calibri"/>
                <w:color w:val="000000"/>
                <w:sz w:val="20"/>
                <w:szCs w:val="20"/>
              </w:rPr>
              <w:t> :</w:t>
            </w:r>
          </w:p>
          <w:p w14:paraId="160AEBD0" w14:textId="6FB6D991" w:rsidR="0063189E" w:rsidRDefault="0063189E" w:rsidP="003A17F5">
            <w:pPr>
              <w:rPr>
                <w:sz w:val="20"/>
                <w:szCs w:val="20"/>
              </w:rPr>
            </w:pPr>
            <w:r>
              <w:rPr>
                <w:sz w:val="20"/>
                <w:szCs w:val="20"/>
              </w:rPr>
              <w:t>E</w:t>
            </w:r>
            <w:r w:rsidRPr="0063189E">
              <w:rPr>
                <w:sz w:val="20"/>
                <w:szCs w:val="20"/>
              </w:rPr>
              <w:t>tant pr</w:t>
            </w:r>
            <w:r>
              <w:rPr>
                <w:sz w:val="20"/>
                <w:szCs w:val="20"/>
              </w:rPr>
              <w:t>é</w:t>
            </w:r>
            <w:r w:rsidRPr="0063189E">
              <w:rPr>
                <w:sz w:val="20"/>
                <w:szCs w:val="20"/>
              </w:rPr>
              <w:t>cis</w:t>
            </w:r>
            <w:r>
              <w:rPr>
                <w:sz w:val="20"/>
                <w:szCs w:val="20"/>
              </w:rPr>
              <w:t>é</w:t>
            </w:r>
            <w:r w:rsidRPr="0063189E">
              <w:rPr>
                <w:sz w:val="20"/>
                <w:szCs w:val="20"/>
              </w:rPr>
              <w:t xml:space="preserve"> qu’une absence de r</w:t>
            </w:r>
            <w:r>
              <w:rPr>
                <w:sz w:val="20"/>
                <w:szCs w:val="20"/>
              </w:rPr>
              <w:t>é</w:t>
            </w:r>
            <w:r w:rsidRPr="0063189E">
              <w:rPr>
                <w:sz w:val="20"/>
                <w:szCs w:val="20"/>
              </w:rPr>
              <w:t xml:space="preserve">ponse = </w:t>
            </w:r>
            <w:r>
              <w:rPr>
                <w:sz w:val="20"/>
                <w:szCs w:val="20"/>
              </w:rPr>
              <w:t>NON</w:t>
            </w:r>
          </w:p>
        </w:tc>
      </w:tr>
      <w:tr w:rsidR="0063189E" w14:paraId="374E5D90" w14:textId="77777777" w:rsidTr="003A17F5">
        <w:tc>
          <w:tcPr>
            <w:tcW w:w="7650" w:type="dxa"/>
          </w:tcPr>
          <w:p w14:paraId="33883082" w14:textId="1A3F617F" w:rsidR="0063189E" w:rsidRDefault="0063189E" w:rsidP="003A17F5">
            <w:pPr>
              <w:rPr>
                <w:sz w:val="20"/>
                <w:szCs w:val="20"/>
              </w:rPr>
            </w:pPr>
            <w:r w:rsidRPr="0063189E">
              <w:rPr>
                <w:sz w:val="20"/>
                <w:szCs w:val="20"/>
              </w:rPr>
              <w:t>s’engage à mettre tout en œuvre afin qu’un expert soit missionné avec l’établissement d’un rapport préliminaire dans les plus brefs délais</w:t>
            </w:r>
          </w:p>
        </w:tc>
        <w:tc>
          <w:tcPr>
            <w:tcW w:w="2806" w:type="dxa"/>
          </w:tcPr>
          <w:p w14:paraId="126B3EA1" w14:textId="72FB5F4F" w:rsidR="0063189E" w:rsidRDefault="0063189E" w:rsidP="0063189E">
            <w:pPr>
              <w:keepLines/>
              <w:widowControl w:val="0"/>
              <w:jc w:val="center"/>
              <w:rPr>
                <w:sz w:val="20"/>
                <w:szCs w:val="20"/>
              </w:rPr>
            </w:pPr>
            <w:r w:rsidRPr="00EC07B6">
              <w:rPr>
                <w:rFonts w:ascii="Aptos Display" w:eastAsia="Calibri" w:hAnsi="Aptos Display" w:cs="Calibri"/>
                <w:color w:val="000000"/>
                <w:sz w:val="20"/>
                <w:szCs w:val="20"/>
                <w:u w:val="single"/>
              </w:rPr>
              <w:t>……</w:t>
            </w:r>
            <w:r>
              <w:rPr>
                <w:rFonts w:ascii="Aptos Display" w:eastAsia="Calibri" w:hAnsi="Aptos Display" w:cs="Calibri"/>
                <w:color w:val="000000"/>
                <w:sz w:val="20"/>
                <w:szCs w:val="20"/>
                <w:u w:val="single"/>
              </w:rPr>
              <w:t>Heures</w:t>
            </w:r>
          </w:p>
        </w:tc>
      </w:tr>
    </w:tbl>
    <w:p w14:paraId="1387A709" w14:textId="77777777" w:rsidR="001C703D" w:rsidRDefault="001C703D">
      <w:pPr>
        <w:rPr>
          <w:sz w:val="20"/>
          <w:szCs w:val="20"/>
        </w:rPr>
      </w:pPr>
    </w:p>
    <w:p w14:paraId="1AF30EE6" w14:textId="77777777" w:rsidR="007657A0" w:rsidRDefault="007657A0">
      <w:pPr>
        <w:rPr>
          <w:sz w:val="20"/>
          <w:szCs w:val="20"/>
        </w:rPr>
      </w:pPr>
    </w:p>
    <w:p w14:paraId="5E7980B2" w14:textId="0D0911C0" w:rsidR="007657A0" w:rsidRPr="007657A0" w:rsidRDefault="007657A0" w:rsidP="007657A0">
      <w:pPr>
        <w:pStyle w:val="Paragraphedeliste"/>
        <w:numPr>
          <w:ilvl w:val="0"/>
          <w:numId w:val="3"/>
        </w:numPr>
        <w:jc w:val="center"/>
        <w:rPr>
          <w:sz w:val="20"/>
          <w:szCs w:val="20"/>
        </w:rPr>
      </w:pPr>
      <w:r>
        <w:rPr>
          <w:sz w:val="20"/>
          <w:szCs w:val="20"/>
        </w:rPr>
        <w:t>Fin de l’annexe n°1-</w:t>
      </w:r>
    </w:p>
    <w:bookmarkEnd w:id="3"/>
    <w:p w14:paraId="25450646" w14:textId="5B7430F9" w:rsidR="009C48FC" w:rsidRDefault="009C48FC">
      <w:pPr>
        <w:rPr>
          <w:sz w:val="2"/>
          <w:szCs w:val="2"/>
        </w:rPr>
      </w:pPr>
      <w:r>
        <w:rPr>
          <w:sz w:val="2"/>
          <w:szCs w:val="2"/>
        </w:rPr>
        <w:br w:type="page"/>
      </w:r>
    </w:p>
    <w:p w14:paraId="567E1747" w14:textId="60401FF4" w:rsidR="00E65B14" w:rsidRDefault="00E65B14" w:rsidP="00E65B14">
      <w:pPr>
        <w:ind w:left="11" w:right="2" w:hanging="10"/>
        <w:jc w:val="center"/>
        <w:rPr>
          <w:rFonts w:ascii="Aptos Display" w:eastAsia="Garamond" w:hAnsi="Aptos Display" w:cs="Garamond"/>
          <w:b/>
          <w:color w:val="000000"/>
        </w:rPr>
      </w:pPr>
      <w:r w:rsidRPr="00E237AF">
        <w:rPr>
          <w:rFonts w:ascii="Aptos Display" w:eastAsia="Garamond" w:hAnsi="Aptos Display" w:cs="Garamond"/>
          <w:b/>
          <w:color w:val="000000"/>
          <w:u w:val="single" w:color="000000"/>
        </w:rPr>
        <w:t>ANNEXE</w:t>
      </w:r>
      <w:r w:rsidR="00BC4DD0">
        <w:rPr>
          <w:rFonts w:ascii="Aptos Display" w:eastAsia="Garamond" w:hAnsi="Aptos Display" w:cs="Garamond"/>
          <w:b/>
          <w:color w:val="000000"/>
          <w:u w:val="single" w:color="000000"/>
        </w:rPr>
        <w:t xml:space="preserve"> n°2</w:t>
      </w:r>
      <w:r w:rsidRPr="00E237AF">
        <w:rPr>
          <w:rFonts w:ascii="Aptos Display" w:eastAsia="Garamond" w:hAnsi="Aptos Display" w:cs="Garamond"/>
          <w:b/>
          <w:color w:val="000000"/>
          <w:u w:val="single" w:color="000000"/>
        </w:rPr>
        <w:t xml:space="preserve"> : RESERVES </w:t>
      </w:r>
      <w:r w:rsidR="00B97D57" w:rsidRPr="00E237AF">
        <w:rPr>
          <w:rFonts w:ascii="Aptos Display" w:eastAsia="Garamond" w:hAnsi="Aptos Display" w:cs="Garamond"/>
          <w:b/>
          <w:color w:val="000000"/>
          <w:u w:val="single" w:color="000000"/>
        </w:rPr>
        <w:t xml:space="preserve">AU </w:t>
      </w:r>
      <w:r w:rsidR="00B97D57">
        <w:rPr>
          <w:rFonts w:ascii="Aptos Display" w:eastAsia="Garamond" w:hAnsi="Aptos Display" w:cs="Garamond"/>
          <w:b/>
          <w:color w:val="000000"/>
          <w:u w:val="single" w:color="000000"/>
        </w:rPr>
        <w:t>CCAP et AUX CCTP</w:t>
      </w:r>
    </w:p>
    <w:p w14:paraId="13A2BED6" w14:textId="77777777" w:rsidR="00BC4DD0" w:rsidRPr="00E237AF" w:rsidRDefault="00BC4DD0" w:rsidP="00E65B14">
      <w:pPr>
        <w:ind w:left="11" w:right="2" w:hanging="10"/>
        <w:jc w:val="center"/>
        <w:rPr>
          <w:rFonts w:ascii="Aptos Display" w:eastAsia="Calibri" w:hAnsi="Aptos Display" w:cs="Calibri"/>
          <w:color w:val="000000"/>
        </w:rPr>
      </w:pPr>
    </w:p>
    <w:tbl>
      <w:tblPr>
        <w:tblStyle w:val="TableGrid0"/>
        <w:tblW w:w="10064" w:type="dxa"/>
        <w:tblInd w:w="279" w:type="dxa"/>
        <w:tblCellMar>
          <w:top w:w="45" w:type="dxa"/>
          <w:left w:w="106" w:type="dxa"/>
          <w:right w:w="115" w:type="dxa"/>
        </w:tblCellMar>
        <w:tblLook w:val="04A0" w:firstRow="1" w:lastRow="0" w:firstColumn="1" w:lastColumn="0" w:noHBand="0" w:noVBand="1"/>
      </w:tblPr>
      <w:tblGrid>
        <w:gridCol w:w="1243"/>
        <w:gridCol w:w="8821"/>
      </w:tblGrid>
      <w:tr w:rsidR="00E65B14" w:rsidRPr="00E237AF" w14:paraId="235DA8DD" w14:textId="77777777" w:rsidTr="00E65B14">
        <w:trPr>
          <w:trHeight w:val="934"/>
        </w:trPr>
        <w:tc>
          <w:tcPr>
            <w:tcW w:w="1243" w:type="dxa"/>
            <w:tcBorders>
              <w:top w:val="single" w:sz="4" w:space="0" w:color="000000"/>
              <w:left w:val="single" w:sz="4" w:space="0" w:color="000000"/>
              <w:bottom w:val="single" w:sz="4" w:space="0" w:color="000000"/>
              <w:right w:val="single" w:sz="4" w:space="0" w:color="000000"/>
            </w:tcBorders>
          </w:tcPr>
          <w:p w14:paraId="40526C0A" w14:textId="6282FDF1"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Réserve 1 </w:t>
            </w:r>
          </w:p>
          <w:p w14:paraId="350789A2" w14:textId="77777777" w:rsidR="00E65B14" w:rsidRPr="00E237AF" w:rsidRDefault="00E65B14"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7D37E90F"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64F4E327"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1BB2F01"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506F90E" w14:textId="77777777" w:rsidR="00E65B14" w:rsidRPr="00E237AF" w:rsidRDefault="00E65B14"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178D50B3"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E65B14" w:rsidRPr="00E237AF" w14:paraId="65A43018" w14:textId="77777777" w:rsidTr="00E65B14">
        <w:trPr>
          <w:trHeight w:val="931"/>
        </w:trPr>
        <w:tc>
          <w:tcPr>
            <w:tcW w:w="1243" w:type="dxa"/>
            <w:tcBorders>
              <w:top w:val="single" w:sz="4" w:space="0" w:color="000000"/>
              <w:left w:val="single" w:sz="4" w:space="0" w:color="000000"/>
              <w:bottom w:val="single" w:sz="4" w:space="0" w:color="000000"/>
              <w:right w:val="single" w:sz="4" w:space="0" w:color="000000"/>
            </w:tcBorders>
          </w:tcPr>
          <w:p w14:paraId="5B23E4D9"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2 </w:t>
            </w:r>
          </w:p>
          <w:p w14:paraId="0B0F4C60" w14:textId="77777777" w:rsidR="00E65B14" w:rsidRPr="00E237AF" w:rsidRDefault="00E65B14"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64F1B5CC"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27D8326C"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C130E83"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722070AF"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618FD325"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E65B14" w:rsidRPr="00E237AF" w14:paraId="3F105138" w14:textId="77777777" w:rsidTr="00E65B14">
        <w:trPr>
          <w:trHeight w:val="934"/>
        </w:trPr>
        <w:tc>
          <w:tcPr>
            <w:tcW w:w="1243" w:type="dxa"/>
            <w:tcBorders>
              <w:top w:val="single" w:sz="4" w:space="0" w:color="000000"/>
              <w:left w:val="single" w:sz="4" w:space="0" w:color="000000"/>
              <w:bottom w:val="single" w:sz="4" w:space="0" w:color="000000"/>
              <w:right w:val="single" w:sz="4" w:space="0" w:color="000000"/>
            </w:tcBorders>
          </w:tcPr>
          <w:p w14:paraId="66D5FA02"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3 </w:t>
            </w:r>
          </w:p>
          <w:p w14:paraId="39E51125" w14:textId="77777777" w:rsidR="00E65B14" w:rsidRPr="00E237AF" w:rsidRDefault="00E65B14"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23CF79EE"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69856FDB"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3F2120F1"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74F9851B" w14:textId="77777777" w:rsidR="00E65B14" w:rsidRPr="00E237AF" w:rsidRDefault="00E65B14"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2374488F"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E65B14" w:rsidRPr="00E237AF" w14:paraId="2B8BF1BF" w14:textId="77777777" w:rsidTr="00E65B14">
        <w:trPr>
          <w:trHeight w:val="934"/>
        </w:trPr>
        <w:tc>
          <w:tcPr>
            <w:tcW w:w="1243" w:type="dxa"/>
            <w:tcBorders>
              <w:top w:val="single" w:sz="4" w:space="0" w:color="000000"/>
              <w:left w:val="single" w:sz="4" w:space="0" w:color="000000"/>
              <w:bottom w:val="single" w:sz="4" w:space="0" w:color="000000"/>
              <w:right w:val="single" w:sz="4" w:space="0" w:color="000000"/>
            </w:tcBorders>
          </w:tcPr>
          <w:p w14:paraId="70089ED1"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4 </w:t>
            </w:r>
          </w:p>
          <w:p w14:paraId="15C1B116" w14:textId="77777777" w:rsidR="00E65B14" w:rsidRPr="00E237AF" w:rsidRDefault="00E65B14"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42B367E4"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77A579EE"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2439314"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156E243C"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3D70CD97"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E65B14" w:rsidRPr="00E237AF" w14:paraId="41646F4F" w14:textId="77777777" w:rsidTr="00E65B14">
        <w:trPr>
          <w:trHeight w:val="932"/>
        </w:trPr>
        <w:tc>
          <w:tcPr>
            <w:tcW w:w="1243" w:type="dxa"/>
            <w:tcBorders>
              <w:top w:val="single" w:sz="4" w:space="0" w:color="000000"/>
              <w:left w:val="single" w:sz="4" w:space="0" w:color="000000"/>
              <w:bottom w:val="single" w:sz="4" w:space="0" w:color="000000"/>
              <w:right w:val="single" w:sz="4" w:space="0" w:color="000000"/>
            </w:tcBorders>
          </w:tcPr>
          <w:p w14:paraId="32C608B3"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5 </w:t>
            </w:r>
          </w:p>
          <w:p w14:paraId="72488C79" w14:textId="77777777" w:rsidR="00E65B14" w:rsidRPr="00E237AF" w:rsidRDefault="00E65B14"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6441E8CE"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4F8D0193"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6F823CF7"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7269C464" w14:textId="77777777" w:rsidR="00E65B14" w:rsidRPr="00E237AF" w:rsidRDefault="00E65B14"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5EA0297C"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E65B14" w:rsidRPr="00E237AF" w14:paraId="41349722" w14:textId="77777777" w:rsidTr="00E65B14">
        <w:trPr>
          <w:trHeight w:val="934"/>
        </w:trPr>
        <w:tc>
          <w:tcPr>
            <w:tcW w:w="1243" w:type="dxa"/>
            <w:tcBorders>
              <w:top w:val="single" w:sz="4" w:space="0" w:color="000000"/>
              <w:left w:val="single" w:sz="4" w:space="0" w:color="000000"/>
              <w:bottom w:val="single" w:sz="4" w:space="0" w:color="000000"/>
              <w:right w:val="single" w:sz="4" w:space="0" w:color="000000"/>
            </w:tcBorders>
          </w:tcPr>
          <w:p w14:paraId="450F0DCE"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6 </w:t>
            </w:r>
          </w:p>
          <w:p w14:paraId="6D916516" w14:textId="77777777" w:rsidR="00E65B14" w:rsidRPr="00E237AF" w:rsidRDefault="00E65B14"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7DDFE13E"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10D1093A"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3E5BB9BB"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5FF11598" w14:textId="77777777" w:rsidR="00E65B14" w:rsidRPr="00E237AF" w:rsidRDefault="00E65B14"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3ED6602E"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E65B14" w:rsidRPr="00E237AF" w14:paraId="1C0754EF" w14:textId="77777777" w:rsidTr="00E65B14">
        <w:trPr>
          <w:trHeight w:val="931"/>
        </w:trPr>
        <w:tc>
          <w:tcPr>
            <w:tcW w:w="1243" w:type="dxa"/>
            <w:tcBorders>
              <w:top w:val="single" w:sz="4" w:space="0" w:color="000000"/>
              <w:left w:val="single" w:sz="4" w:space="0" w:color="000000"/>
              <w:bottom w:val="single" w:sz="4" w:space="0" w:color="000000"/>
              <w:right w:val="single" w:sz="4" w:space="0" w:color="000000"/>
            </w:tcBorders>
          </w:tcPr>
          <w:p w14:paraId="1996C5B3"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7 </w:t>
            </w:r>
          </w:p>
          <w:p w14:paraId="482B2F68"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3BC67848"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48013148"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70CC69CD"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6D03C4B9" w14:textId="77777777" w:rsidR="00E65B14" w:rsidRPr="00E237AF" w:rsidRDefault="00E65B14"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449ED2BC"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E65B14" w:rsidRPr="00E237AF" w14:paraId="58B58819" w14:textId="77777777" w:rsidTr="00E65B14">
        <w:trPr>
          <w:trHeight w:val="934"/>
        </w:trPr>
        <w:tc>
          <w:tcPr>
            <w:tcW w:w="1243" w:type="dxa"/>
            <w:tcBorders>
              <w:top w:val="single" w:sz="4" w:space="0" w:color="000000"/>
              <w:left w:val="single" w:sz="4" w:space="0" w:color="000000"/>
              <w:bottom w:val="single" w:sz="4" w:space="0" w:color="000000"/>
              <w:right w:val="single" w:sz="4" w:space="0" w:color="000000"/>
            </w:tcBorders>
          </w:tcPr>
          <w:p w14:paraId="6052181C" w14:textId="77777777" w:rsidR="00E65B14" w:rsidRPr="00E237AF" w:rsidRDefault="00E65B14"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Réserve 8 </w:t>
            </w:r>
          </w:p>
          <w:p w14:paraId="4873C85B"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1CDA3143"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79A0A7E2"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2355936C" w14:textId="77777777" w:rsidR="00E65B14" w:rsidRPr="00E237AF" w:rsidRDefault="00E65B14"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250555B3"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E65B14" w:rsidRPr="00E237AF" w14:paraId="48292EAF" w14:textId="77777777" w:rsidTr="00E65B14">
        <w:trPr>
          <w:trHeight w:val="931"/>
        </w:trPr>
        <w:tc>
          <w:tcPr>
            <w:tcW w:w="1243" w:type="dxa"/>
            <w:tcBorders>
              <w:top w:val="single" w:sz="4" w:space="0" w:color="000000"/>
              <w:left w:val="single" w:sz="4" w:space="0" w:color="000000"/>
              <w:bottom w:val="single" w:sz="4" w:space="0" w:color="000000"/>
              <w:right w:val="single" w:sz="4" w:space="0" w:color="000000"/>
            </w:tcBorders>
          </w:tcPr>
          <w:p w14:paraId="4732F947"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Réserve 9 </w:t>
            </w:r>
          </w:p>
          <w:p w14:paraId="0991FC9A"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40945153"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1500AB88"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55C133BB"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6FEA7708" w14:textId="77777777" w:rsidR="00E65B14" w:rsidRPr="00E237AF" w:rsidRDefault="00E65B14"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10E54F8B"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r w:rsidR="00E65B14" w:rsidRPr="00E237AF" w14:paraId="6E2EFF28" w14:textId="77777777" w:rsidTr="00E65B14">
        <w:trPr>
          <w:trHeight w:val="934"/>
        </w:trPr>
        <w:tc>
          <w:tcPr>
            <w:tcW w:w="1243" w:type="dxa"/>
            <w:tcBorders>
              <w:top w:val="single" w:sz="4" w:space="0" w:color="000000"/>
              <w:left w:val="single" w:sz="4" w:space="0" w:color="000000"/>
              <w:bottom w:val="single" w:sz="4" w:space="0" w:color="000000"/>
              <w:right w:val="single" w:sz="4" w:space="0" w:color="000000"/>
            </w:tcBorders>
          </w:tcPr>
          <w:p w14:paraId="6EF0C956"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Reserve 10 </w:t>
            </w:r>
          </w:p>
          <w:p w14:paraId="2668D950" w14:textId="77777777" w:rsidR="00E65B14" w:rsidRPr="00E237AF" w:rsidRDefault="00E65B14" w:rsidP="007C0B10">
            <w:pPr>
              <w:spacing w:after="1"/>
              <w:ind w:left="2"/>
              <w:rPr>
                <w:rFonts w:ascii="Aptos Display" w:eastAsia="Calibri" w:hAnsi="Aptos Display" w:cs="Calibri"/>
                <w:color w:val="000000"/>
              </w:rPr>
            </w:pPr>
            <w:r w:rsidRPr="00E237AF">
              <w:rPr>
                <w:rFonts w:ascii="Aptos Display" w:eastAsia="Garamond" w:hAnsi="Aptos Display" w:cs="Garamond"/>
                <w:color w:val="000000"/>
              </w:rPr>
              <w:t xml:space="preserve"> </w:t>
            </w:r>
          </w:p>
          <w:p w14:paraId="1F658949" w14:textId="77777777" w:rsidR="00E65B14" w:rsidRPr="00E237AF" w:rsidRDefault="00E65B14" w:rsidP="007C0B10">
            <w:pPr>
              <w:ind w:left="2"/>
              <w:rPr>
                <w:rFonts w:ascii="Aptos Display" w:eastAsia="Calibri" w:hAnsi="Aptos Display" w:cs="Calibri"/>
                <w:color w:val="000000"/>
              </w:rPr>
            </w:pPr>
            <w:r w:rsidRPr="00E237AF">
              <w:rPr>
                <w:rFonts w:ascii="Aptos Display" w:eastAsia="Garamond" w:hAnsi="Aptos Display" w:cs="Garamond"/>
                <w:color w:val="000000"/>
              </w:rPr>
              <w:t xml:space="preserve"> </w:t>
            </w:r>
          </w:p>
        </w:tc>
        <w:tc>
          <w:tcPr>
            <w:tcW w:w="8821" w:type="dxa"/>
            <w:tcBorders>
              <w:top w:val="single" w:sz="4" w:space="0" w:color="000000"/>
              <w:left w:val="single" w:sz="4" w:space="0" w:color="000000"/>
              <w:bottom w:val="single" w:sz="4" w:space="0" w:color="000000"/>
              <w:right w:val="single" w:sz="4" w:space="0" w:color="000000"/>
            </w:tcBorders>
          </w:tcPr>
          <w:p w14:paraId="15508A57"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4DD7F6C2"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p w14:paraId="7122516E" w14:textId="77777777" w:rsidR="00E65B14" w:rsidRPr="00E237AF" w:rsidRDefault="00E65B14" w:rsidP="007C0B10">
            <w:pPr>
              <w:spacing w:after="1"/>
              <w:rPr>
                <w:rFonts w:ascii="Aptos Display" w:eastAsia="Calibri" w:hAnsi="Aptos Display" w:cs="Calibri"/>
                <w:color w:val="000000"/>
              </w:rPr>
            </w:pPr>
            <w:r w:rsidRPr="00E237AF">
              <w:rPr>
                <w:rFonts w:ascii="Aptos Display" w:eastAsia="Garamond" w:hAnsi="Aptos Display" w:cs="Garamond"/>
                <w:color w:val="000000"/>
              </w:rPr>
              <w:t xml:space="preserve"> </w:t>
            </w:r>
          </w:p>
          <w:p w14:paraId="4C9AEAD0" w14:textId="77777777" w:rsidR="00E65B14" w:rsidRPr="00E237AF" w:rsidRDefault="00E65B14" w:rsidP="007C0B10">
            <w:pPr>
              <w:rPr>
                <w:rFonts w:ascii="Aptos Display" w:eastAsia="Calibri" w:hAnsi="Aptos Display" w:cs="Calibri"/>
                <w:color w:val="000000"/>
              </w:rPr>
            </w:pPr>
            <w:r w:rsidRPr="00E237AF">
              <w:rPr>
                <w:rFonts w:ascii="Aptos Display" w:eastAsia="Garamond" w:hAnsi="Aptos Display" w:cs="Garamond"/>
                <w:color w:val="000000"/>
              </w:rPr>
              <w:t xml:space="preserve"> </w:t>
            </w:r>
          </w:p>
        </w:tc>
      </w:tr>
    </w:tbl>
    <w:p w14:paraId="1BFF9A51" w14:textId="30E9D11D" w:rsidR="005A1B4C" w:rsidRDefault="005A1B4C" w:rsidP="00E65B14">
      <w:pPr>
        <w:jc w:val="both"/>
        <w:rPr>
          <w:rFonts w:ascii="Aptos Display" w:hAnsi="Aptos Display" w:cs="Arial"/>
        </w:rPr>
      </w:pPr>
    </w:p>
    <w:p w14:paraId="15081A6F" w14:textId="77777777" w:rsidR="005A1B4C" w:rsidRDefault="005A1B4C">
      <w:pPr>
        <w:rPr>
          <w:rFonts w:ascii="Aptos Display" w:hAnsi="Aptos Display" w:cs="Arial"/>
        </w:rPr>
      </w:pPr>
      <w:r>
        <w:rPr>
          <w:rFonts w:ascii="Aptos Display" w:hAnsi="Aptos Display" w:cs="Arial"/>
        </w:rPr>
        <w:br w:type="page"/>
      </w:r>
    </w:p>
    <w:p w14:paraId="79579B32" w14:textId="77777777" w:rsidR="00E65B14" w:rsidRPr="00E237AF" w:rsidRDefault="00E65B14" w:rsidP="00E65B14">
      <w:pPr>
        <w:jc w:val="both"/>
        <w:rPr>
          <w:rFonts w:ascii="Aptos Display" w:hAnsi="Aptos Display" w:cs="Arial"/>
        </w:rPr>
      </w:pPr>
    </w:p>
    <w:p w14:paraId="1B638205" w14:textId="77777777" w:rsidR="009C48FC" w:rsidRPr="00503752" w:rsidRDefault="009C48FC" w:rsidP="003A1A99">
      <w:pPr>
        <w:rPr>
          <w:sz w:val="2"/>
          <w:szCs w:val="2"/>
        </w:rPr>
      </w:pPr>
    </w:p>
    <w:sectPr w:rsidR="009C48FC" w:rsidRPr="00503752" w:rsidSect="00F87357">
      <w:headerReference w:type="default" r:id="rId10"/>
      <w:pgSz w:w="11906" w:h="16838"/>
      <w:pgMar w:top="568"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64257" w14:textId="77777777" w:rsidR="00A44D16" w:rsidRDefault="00A44D16" w:rsidP="001E21C6">
      <w:pPr>
        <w:spacing w:after="0" w:line="240" w:lineRule="auto"/>
      </w:pPr>
      <w:r>
        <w:separator/>
      </w:r>
    </w:p>
  </w:endnote>
  <w:endnote w:type="continuationSeparator" w:id="0">
    <w:p w14:paraId="07324A03" w14:textId="77777777" w:rsidR="00A44D16" w:rsidRDefault="00A44D16" w:rsidP="001E2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8072F" w14:textId="77777777" w:rsidR="00A44D16" w:rsidRDefault="00A44D16" w:rsidP="001E21C6">
      <w:pPr>
        <w:spacing w:after="0" w:line="240" w:lineRule="auto"/>
      </w:pPr>
      <w:r>
        <w:separator/>
      </w:r>
    </w:p>
  </w:footnote>
  <w:footnote w:type="continuationSeparator" w:id="0">
    <w:p w14:paraId="733C188A" w14:textId="77777777" w:rsidR="00A44D16" w:rsidRDefault="00A44D16" w:rsidP="001E21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8FD57" w14:textId="18E674EA" w:rsidR="001E21C6" w:rsidRDefault="001E21C6" w:rsidP="001E21C6">
    <w:pPr>
      <w:pStyle w:val="En-tte"/>
      <w:jc w:val="center"/>
    </w:pPr>
    <w:r>
      <w:rPr>
        <w:noProof/>
      </w:rPr>
      <w:drawing>
        <wp:inline distT="0" distB="0" distL="0" distR="0" wp14:anchorId="5C1FF931" wp14:editId="1E9286F5">
          <wp:extent cx="2572244" cy="847090"/>
          <wp:effectExtent l="0" t="0" r="0" b="0"/>
          <wp:docPr id="1340069972" name="Image 134006997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2588897" cy="852574"/>
                  </a:xfrm>
                  <a:prstGeom prst="rect">
                    <a:avLst/>
                  </a:prstGeom>
                </pic:spPr>
              </pic:pic>
            </a:graphicData>
          </a:graphic>
        </wp:inline>
      </w:drawing>
    </w:r>
  </w:p>
  <w:p w14:paraId="3C944896" w14:textId="77777777" w:rsidR="00180713" w:rsidRDefault="00180713" w:rsidP="001E21C6">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B798F"/>
    <w:multiLevelType w:val="hybridMultilevel"/>
    <w:tmpl w:val="0C86BB16"/>
    <w:lvl w:ilvl="0" w:tplc="040C000B">
      <w:start w:val="1"/>
      <w:numFmt w:val="bullet"/>
      <w:lvlText w:val=""/>
      <w:lvlJc w:val="left"/>
      <w:pPr>
        <w:ind w:left="1047" w:hanging="360"/>
      </w:pPr>
      <w:rPr>
        <w:rFonts w:ascii="Wingdings" w:hAnsi="Wingdings" w:hint="default"/>
      </w:rPr>
    </w:lvl>
    <w:lvl w:ilvl="1" w:tplc="040C0003" w:tentative="1">
      <w:start w:val="1"/>
      <w:numFmt w:val="bullet"/>
      <w:lvlText w:val="o"/>
      <w:lvlJc w:val="left"/>
      <w:pPr>
        <w:ind w:left="1767" w:hanging="360"/>
      </w:pPr>
      <w:rPr>
        <w:rFonts w:ascii="Courier New" w:hAnsi="Courier New" w:cs="Courier New" w:hint="default"/>
      </w:rPr>
    </w:lvl>
    <w:lvl w:ilvl="2" w:tplc="040C0005" w:tentative="1">
      <w:start w:val="1"/>
      <w:numFmt w:val="bullet"/>
      <w:lvlText w:val=""/>
      <w:lvlJc w:val="left"/>
      <w:pPr>
        <w:ind w:left="2487" w:hanging="360"/>
      </w:pPr>
      <w:rPr>
        <w:rFonts w:ascii="Wingdings" w:hAnsi="Wingdings" w:hint="default"/>
      </w:rPr>
    </w:lvl>
    <w:lvl w:ilvl="3" w:tplc="040C0001" w:tentative="1">
      <w:start w:val="1"/>
      <w:numFmt w:val="bullet"/>
      <w:lvlText w:val=""/>
      <w:lvlJc w:val="left"/>
      <w:pPr>
        <w:ind w:left="3207" w:hanging="360"/>
      </w:pPr>
      <w:rPr>
        <w:rFonts w:ascii="Symbol" w:hAnsi="Symbol" w:hint="default"/>
      </w:rPr>
    </w:lvl>
    <w:lvl w:ilvl="4" w:tplc="040C0003" w:tentative="1">
      <w:start w:val="1"/>
      <w:numFmt w:val="bullet"/>
      <w:lvlText w:val="o"/>
      <w:lvlJc w:val="left"/>
      <w:pPr>
        <w:ind w:left="3927" w:hanging="360"/>
      </w:pPr>
      <w:rPr>
        <w:rFonts w:ascii="Courier New" w:hAnsi="Courier New" w:cs="Courier New" w:hint="default"/>
      </w:rPr>
    </w:lvl>
    <w:lvl w:ilvl="5" w:tplc="040C0005" w:tentative="1">
      <w:start w:val="1"/>
      <w:numFmt w:val="bullet"/>
      <w:lvlText w:val=""/>
      <w:lvlJc w:val="left"/>
      <w:pPr>
        <w:ind w:left="4647" w:hanging="360"/>
      </w:pPr>
      <w:rPr>
        <w:rFonts w:ascii="Wingdings" w:hAnsi="Wingdings" w:hint="default"/>
      </w:rPr>
    </w:lvl>
    <w:lvl w:ilvl="6" w:tplc="040C0001" w:tentative="1">
      <w:start w:val="1"/>
      <w:numFmt w:val="bullet"/>
      <w:lvlText w:val=""/>
      <w:lvlJc w:val="left"/>
      <w:pPr>
        <w:ind w:left="5367" w:hanging="360"/>
      </w:pPr>
      <w:rPr>
        <w:rFonts w:ascii="Symbol" w:hAnsi="Symbol" w:hint="default"/>
      </w:rPr>
    </w:lvl>
    <w:lvl w:ilvl="7" w:tplc="040C0003" w:tentative="1">
      <w:start w:val="1"/>
      <w:numFmt w:val="bullet"/>
      <w:lvlText w:val="o"/>
      <w:lvlJc w:val="left"/>
      <w:pPr>
        <w:ind w:left="6087" w:hanging="360"/>
      </w:pPr>
      <w:rPr>
        <w:rFonts w:ascii="Courier New" w:hAnsi="Courier New" w:cs="Courier New" w:hint="default"/>
      </w:rPr>
    </w:lvl>
    <w:lvl w:ilvl="8" w:tplc="040C0005" w:tentative="1">
      <w:start w:val="1"/>
      <w:numFmt w:val="bullet"/>
      <w:lvlText w:val=""/>
      <w:lvlJc w:val="left"/>
      <w:pPr>
        <w:ind w:left="6807" w:hanging="360"/>
      </w:pPr>
      <w:rPr>
        <w:rFonts w:ascii="Wingdings" w:hAnsi="Wingdings" w:hint="default"/>
      </w:rPr>
    </w:lvl>
  </w:abstractNum>
  <w:abstractNum w:abstractNumId="1" w15:restartNumberingAfterBreak="0">
    <w:nsid w:val="26890724"/>
    <w:multiLevelType w:val="hybridMultilevel"/>
    <w:tmpl w:val="DD28C40A"/>
    <w:lvl w:ilvl="0" w:tplc="81B69782">
      <w:start w:val="3"/>
      <w:numFmt w:val="upperRoman"/>
      <w:lvlText w:val="%1."/>
      <w:lvlJc w:val="left"/>
      <w:pPr>
        <w:ind w:left="1855" w:hanging="720"/>
      </w:pPr>
      <w:rPr>
        <w:rFonts w:hint="default"/>
      </w:rPr>
    </w:lvl>
    <w:lvl w:ilvl="1" w:tplc="040C0019" w:tentative="1">
      <w:start w:val="1"/>
      <w:numFmt w:val="lowerLetter"/>
      <w:lvlText w:val="%2."/>
      <w:lvlJc w:val="left"/>
      <w:pPr>
        <w:ind w:left="2215" w:hanging="360"/>
      </w:pPr>
    </w:lvl>
    <w:lvl w:ilvl="2" w:tplc="040C001B" w:tentative="1">
      <w:start w:val="1"/>
      <w:numFmt w:val="lowerRoman"/>
      <w:lvlText w:val="%3."/>
      <w:lvlJc w:val="right"/>
      <w:pPr>
        <w:ind w:left="2935" w:hanging="180"/>
      </w:pPr>
    </w:lvl>
    <w:lvl w:ilvl="3" w:tplc="040C000F" w:tentative="1">
      <w:start w:val="1"/>
      <w:numFmt w:val="decimal"/>
      <w:lvlText w:val="%4."/>
      <w:lvlJc w:val="left"/>
      <w:pPr>
        <w:ind w:left="3655" w:hanging="360"/>
      </w:pPr>
    </w:lvl>
    <w:lvl w:ilvl="4" w:tplc="040C0019" w:tentative="1">
      <w:start w:val="1"/>
      <w:numFmt w:val="lowerLetter"/>
      <w:lvlText w:val="%5."/>
      <w:lvlJc w:val="left"/>
      <w:pPr>
        <w:ind w:left="4375" w:hanging="360"/>
      </w:pPr>
    </w:lvl>
    <w:lvl w:ilvl="5" w:tplc="040C001B" w:tentative="1">
      <w:start w:val="1"/>
      <w:numFmt w:val="lowerRoman"/>
      <w:lvlText w:val="%6."/>
      <w:lvlJc w:val="right"/>
      <w:pPr>
        <w:ind w:left="5095" w:hanging="180"/>
      </w:pPr>
    </w:lvl>
    <w:lvl w:ilvl="6" w:tplc="040C000F" w:tentative="1">
      <w:start w:val="1"/>
      <w:numFmt w:val="decimal"/>
      <w:lvlText w:val="%7."/>
      <w:lvlJc w:val="left"/>
      <w:pPr>
        <w:ind w:left="5815" w:hanging="360"/>
      </w:pPr>
    </w:lvl>
    <w:lvl w:ilvl="7" w:tplc="040C0019" w:tentative="1">
      <w:start w:val="1"/>
      <w:numFmt w:val="lowerLetter"/>
      <w:lvlText w:val="%8."/>
      <w:lvlJc w:val="left"/>
      <w:pPr>
        <w:ind w:left="6535" w:hanging="360"/>
      </w:pPr>
    </w:lvl>
    <w:lvl w:ilvl="8" w:tplc="040C001B" w:tentative="1">
      <w:start w:val="1"/>
      <w:numFmt w:val="lowerRoman"/>
      <w:lvlText w:val="%9."/>
      <w:lvlJc w:val="right"/>
      <w:pPr>
        <w:ind w:left="7255" w:hanging="180"/>
      </w:pPr>
    </w:lvl>
  </w:abstractNum>
  <w:abstractNum w:abstractNumId="2" w15:restartNumberingAfterBreak="0">
    <w:nsid w:val="27DC56EE"/>
    <w:multiLevelType w:val="hybridMultilevel"/>
    <w:tmpl w:val="3280E570"/>
    <w:lvl w:ilvl="0" w:tplc="9CDACE3A">
      <w:start w:val="1"/>
      <w:numFmt w:val="bullet"/>
      <w:lvlText w:val="þ"/>
      <w:lvlJc w:val="left"/>
      <w:pPr>
        <w:ind w:left="720" w:hanging="360"/>
      </w:pPr>
      <w:rPr>
        <w:rFonts w:ascii="Wingdings" w:hAnsi="Wingdings" w:hint="default"/>
        <w:color w:val="auto"/>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1F41F2"/>
    <w:multiLevelType w:val="hybridMultilevel"/>
    <w:tmpl w:val="DF3CC486"/>
    <w:lvl w:ilvl="0" w:tplc="57247B4E">
      <w:start w:val="1"/>
      <w:numFmt w:val="upperRoman"/>
      <w:lvlText w:val="%1."/>
      <w:lvlJc w:val="left"/>
      <w:pPr>
        <w:ind w:left="721" w:hanging="720"/>
      </w:pPr>
      <w:rPr>
        <w:rFonts w:hint="default"/>
      </w:rPr>
    </w:lvl>
    <w:lvl w:ilvl="1" w:tplc="040C0019" w:tentative="1">
      <w:start w:val="1"/>
      <w:numFmt w:val="lowerLetter"/>
      <w:lvlText w:val="%2."/>
      <w:lvlJc w:val="left"/>
      <w:pPr>
        <w:ind w:left="1081" w:hanging="360"/>
      </w:pPr>
    </w:lvl>
    <w:lvl w:ilvl="2" w:tplc="040C001B" w:tentative="1">
      <w:start w:val="1"/>
      <w:numFmt w:val="lowerRoman"/>
      <w:lvlText w:val="%3."/>
      <w:lvlJc w:val="right"/>
      <w:pPr>
        <w:ind w:left="1801" w:hanging="180"/>
      </w:pPr>
    </w:lvl>
    <w:lvl w:ilvl="3" w:tplc="040C000F" w:tentative="1">
      <w:start w:val="1"/>
      <w:numFmt w:val="decimal"/>
      <w:lvlText w:val="%4."/>
      <w:lvlJc w:val="left"/>
      <w:pPr>
        <w:ind w:left="2521" w:hanging="360"/>
      </w:pPr>
    </w:lvl>
    <w:lvl w:ilvl="4" w:tplc="040C0019" w:tentative="1">
      <w:start w:val="1"/>
      <w:numFmt w:val="lowerLetter"/>
      <w:lvlText w:val="%5."/>
      <w:lvlJc w:val="left"/>
      <w:pPr>
        <w:ind w:left="3241" w:hanging="360"/>
      </w:pPr>
    </w:lvl>
    <w:lvl w:ilvl="5" w:tplc="040C001B" w:tentative="1">
      <w:start w:val="1"/>
      <w:numFmt w:val="lowerRoman"/>
      <w:lvlText w:val="%6."/>
      <w:lvlJc w:val="right"/>
      <w:pPr>
        <w:ind w:left="3961" w:hanging="180"/>
      </w:pPr>
    </w:lvl>
    <w:lvl w:ilvl="6" w:tplc="040C000F" w:tentative="1">
      <w:start w:val="1"/>
      <w:numFmt w:val="decimal"/>
      <w:lvlText w:val="%7."/>
      <w:lvlJc w:val="left"/>
      <w:pPr>
        <w:ind w:left="4681" w:hanging="360"/>
      </w:pPr>
    </w:lvl>
    <w:lvl w:ilvl="7" w:tplc="040C0019" w:tentative="1">
      <w:start w:val="1"/>
      <w:numFmt w:val="lowerLetter"/>
      <w:lvlText w:val="%8."/>
      <w:lvlJc w:val="left"/>
      <w:pPr>
        <w:ind w:left="5401" w:hanging="360"/>
      </w:pPr>
    </w:lvl>
    <w:lvl w:ilvl="8" w:tplc="040C001B" w:tentative="1">
      <w:start w:val="1"/>
      <w:numFmt w:val="lowerRoman"/>
      <w:lvlText w:val="%9."/>
      <w:lvlJc w:val="right"/>
      <w:pPr>
        <w:ind w:left="6121" w:hanging="180"/>
      </w:pPr>
    </w:lvl>
  </w:abstractNum>
  <w:abstractNum w:abstractNumId="4" w15:restartNumberingAfterBreak="0">
    <w:nsid w:val="65AB2D2C"/>
    <w:multiLevelType w:val="hybridMultilevel"/>
    <w:tmpl w:val="43849438"/>
    <w:lvl w:ilvl="0" w:tplc="58FAD5B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94565047">
    <w:abstractNumId w:val="3"/>
  </w:num>
  <w:num w:numId="2" w16cid:durableId="1504779436">
    <w:abstractNumId w:val="0"/>
  </w:num>
  <w:num w:numId="3" w16cid:durableId="1734348149">
    <w:abstractNumId w:val="4"/>
  </w:num>
  <w:num w:numId="4" w16cid:durableId="13893666">
    <w:abstractNumId w:val="1"/>
  </w:num>
  <w:num w:numId="5" w16cid:durableId="17934010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1C6"/>
    <w:rsid w:val="00024E9D"/>
    <w:rsid w:val="000412CB"/>
    <w:rsid w:val="0005757E"/>
    <w:rsid w:val="0007172C"/>
    <w:rsid w:val="00074885"/>
    <w:rsid w:val="000769EC"/>
    <w:rsid w:val="00080629"/>
    <w:rsid w:val="0008761E"/>
    <w:rsid w:val="00097A6F"/>
    <w:rsid w:val="000D716B"/>
    <w:rsid w:val="001206A0"/>
    <w:rsid w:val="0012594F"/>
    <w:rsid w:val="001512BA"/>
    <w:rsid w:val="001772C3"/>
    <w:rsid w:val="00180713"/>
    <w:rsid w:val="001875C5"/>
    <w:rsid w:val="00196C0F"/>
    <w:rsid w:val="001B5342"/>
    <w:rsid w:val="001C703D"/>
    <w:rsid w:val="001E21C6"/>
    <w:rsid w:val="001F01BE"/>
    <w:rsid w:val="00203C7B"/>
    <w:rsid w:val="00222083"/>
    <w:rsid w:val="00237AD3"/>
    <w:rsid w:val="00244D81"/>
    <w:rsid w:val="00253C2E"/>
    <w:rsid w:val="002806A0"/>
    <w:rsid w:val="002B579F"/>
    <w:rsid w:val="002B6828"/>
    <w:rsid w:val="002C3CAF"/>
    <w:rsid w:val="00331F08"/>
    <w:rsid w:val="003A1A99"/>
    <w:rsid w:val="003A51C1"/>
    <w:rsid w:val="003F3B1E"/>
    <w:rsid w:val="004171A4"/>
    <w:rsid w:val="00420C53"/>
    <w:rsid w:val="0047128C"/>
    <w:rsid w:val="00482AB1"/>
    <w:rsid w:val="004B1D1B"/>
    <w:rsid w:val="004B627F"/>
    <w:rsid w:val="004D0BFA"/>
    <w:rsid w:val="00503752"/>
    <w:rsid w:val="005040B7"/>
    <w:rsid w:val="00552786"/>
    <w:rsid w:val="0055416D"/>
    <w:rsid w:val="00585186"/>
    <w:rsid w:val="00587CED"/>
    <w:rsid w:val="005A1B4C"/>
    <w:rsid w:val="005B08AD"/>
    <w:rsid w:val="005B66DD"/>
    <w:rsid w:val="005D2C47"/>
    <w:rsid w:val="005E4835"/>
    <w:rsid w:val="005E51DD"/>
    <w:rsid w:val="0061380C"/>
    <w:rsid w:val="0063189E"/>
    <w:rsid w:val="00667C70"/>
    <w:rsid w:val="00681A4B"/>
    <w:rsid w:val="006A4614"/>
    <w:rsid w:val="006B5390"/>
    <w:rsid w:val="00722D8C"/>
    <w:rsid w:val="007525D5"/>
    <w:rsid w:val="00764C2C"/>
    <w:rsid w:val="007657A0"/>
    <w:rsid w:val="007A3123"/>
    <w:rsid w:val="007C1E37"/>
    <w:rsid w:val="007D3F9D"/>
    <w:rsid w:val="007D6DBD"/>
    <w:rsid w:val="007D7441"/>
    <w:rsid w:val="00813CE6"/>
    <w:rsid w:val="00841BAD"/>
    <w:rsid w:val="00856C8A"/>
    <w:rsid w:val="008922CF"/>
    <w:rsid w:val="00944425"/>
    <w:rsid w:val="00951EEF"/>
    <w:rsid w:val="00966D5B"/>
    <w:rsid w:val="00974C28"/>
    <w:rsid w:val="00993148"/>
    <w:rsid w:val="009B1758"/>
    <w:rsid w:val="009C48FC"/>
    <w:rsid w:val="009F3C81"/>
    <w:rsid w:val="00A3039A"/>
    <w:rsid w:val="00A44D16"/>
    <w:rsid w:val="00A472AD"/>
    <w:rsid w:val="00A85D52"/>
    <w:rsid w:val="00AB15E2"/>
    <w:rsid w:val="00AB55BD"/>
    <w:rsid w:val="00B110EB"/>
    <w:rsid w:val="00B63B29"/>
    <w:rsid w:val="00B82875"/>
    <w:rsid w:val="00B93BA3"/>
    <w:rsid w:val="00B97D57"/>
    <w:rsid w:val="00BB2D75"/>
    <w:rsid w:val="00BC1BBF"/>
    <w:rsid w:val="00BC4DD0"/>
    <w:rsid w:val="00BF1C13"/>
    <w:rsid w:val="00BF447C"/>
    <w:rsid w:val="00C161B6"/>
    <w:rsid w:val="00C30355"/>
    <w:rsid w:val="00C55BE7"/>
    <w:rsid w:val="00C605A3"/>
    <w:rsid w:val="00C97D88"/>
    <w:rsid w:val="00CC3E6E"/>
    <w:rsid w:val="00CE3260"/>
    <w:rsid w:val="00D16B1F"/>
    <w:rsid w:val="00D2022C"/>
    <w:rsid w:val="00D42F90"/>
    <w:rsid w:val="00D56CB2"/>
    <w:rsid w:val="00D7428B"/>
    <w:rsid w:val="00DD7B7F"/>
    <w:rsid w:val="00E21C50"/>
    <w:rsid w:val="00E408E7"/>
    <w:rsid w:val="00E41ECB"/>
    <w:rsid w:val="00E56C39"/>
    <w:rsid w:val="00E65B14"/>
    <w:rsid w:val="00E6693E"/>
    <w:rsid w:val="00E71D59"/>
    <w:rsid w:val="00E95012"/>
    <w:rsid w:val="00EC07B6"/>
    <w:rsid w:val="00ED313A"/>
    <w:rsid w:val="00EE1BDE"/>
    <w:rsid w:val="00F20834"/>
    <w:rsid w:val="00F705D6"/>
    <w:rsid w:val="00F87357"/>
    <w:rsid w:val="00F97F17"/>
    <w:rsid w:val="00FF2E86"/>
    <w:rsid w:val="020FC402"/>
    <w:rsid w:val="44A3BF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AB4A2"/>
  <w15:chartTrackingRefBased/>
  <w15:docId w15:val="{D9BE4077-C9D9-4A18-B61E-6975AB69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89E"/>
  </w:style>
  <w:style w:type="paragraph" w:styleId="Titre1">
    <w:name w:val="heading 1"/>
    <w:basedOn w:val="Normal"/>
    <w:next w:val="Normal"/>
    <w:link w:val="Titre1Car"/>
    <w:uiPriority w:val="9"/>
    <w:qFormat/>
    <w:rsid w:val="001E21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E21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E21C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E21C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E21C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E21C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E21C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E21C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E21C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E21C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E21C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E21C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E21C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E21C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E21C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E21C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E21C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E21C6"/>
    <w:rPr>
      <w:rFonts w:eastAsiaTheme="majorEastAsia" w:cstheme="majorBidi"/>
      <w:color w:val="272727" w:themeColor="text1" w:themeTint="D8"/>
    </w:rPr>
  </w:style>
  <w:style w:type="paragraph" w:styleId="Titre">
    <w:name w:val="Title"/>
    <w:basedOn w:val="Normal"/>
    <w:next w:val="Normal"/>
    <w:link w:val="TitreCar"/>
    <w:uiPriority w:val="10"/>
    <w:qFormat/>
    <w:rsid w:val="001E21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E21C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E21C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E21C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E21C6"/>
    <w:pPr>
      <w:spacing w:before="160"/>
      <w:jc w:val="center"/>
    </w:pPr>
    <w:rPr>
      <w:i/>
      <w:iCs/>
      <w:color w:val="404040" w:themeColor="text1" w:themeTint="BF"/>
    </w:rPr>
  </w:style>
  <w:style w:type="character" w:customStyle="1" w:styleId="CitationCar">
    <w:name w:val="Citation Car"/>
    <w:basedOn w:val="Policepardfaut"/>
    <w:link w:val="Citation"/>
    <w:uiPriority w:val="29"/>
    <w:rsid w:val="001E21C6"/>
    <w:rPr>
      <w:i/>
      <w:iCs/>
      <w:color w:val="404040" w:themeColor="text1" w:themeTint="BF"/>
    </w:rPr>
  </w:style>
  <w:style w:type="paragraph" w:styleId="Paragraphedeliste">
    <w:name w:val="List Paragraph"/>
    <w:basedOn w:val="Normal"/>
    <w:uiPriority w:val="34"/>
    <w:qFormat/>
    <w:rsid w:val="001E21C6"/>
    <w:pPr>
      <w:ind w:left="720"/>
      <w:contextualSpacing/>
    </w:pPr>
  </w:style>
  <w:style w:type="character" w:styleId="Accentuationintense">
    <w:name w:val="Intense Emphasis"/>
    <w:basedOn w:val="Policepardfaut"/>
    <w:uiPriority w:val="21"/>
    <w:qFormat/>
    <w:rsid w:val="001E21C6"/>
    <w:rPr>
      <w:i/>
      <w:iCs/>
      <w:color w:val="0F4761" w:themeColor="accent1" w:themeShade="BF"/>
    </w:rPr>
  </w:style>
  <w:style w:type="paragraph" w:styleId="Citationintense">
    <w:name w:val="Intense Quote"/>
    <w:basedOn w:val="Normal"/>
    <w:next w:val="Normal"/>
    <w:link w:val="CitationintenseCar"/>
    <w:uiPriority w:val="30"/>
    <w:qFormat/>
    <w:rsid w:val="001E21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E21C6"/>
    <w:rPr>
      <w:i/>
      <w:iCs/>
      <w:color w:val="0F4761" w:themeColor="accent1" w:themeShade="BF"/>
    </w:rPr>
  </w:style>
  <w:style w:type="character" w:styleId="Rfrenceintense">
    <w:name w:val="Intense Reference"/>
    <w:basedOn w:val="Policepardfaut"/>
    <w:uiPriority w:val="32"/>
    <w:qFormat/>
    <w:rsid w:val="001E21C6"/>
    <w:rPr>
      <w:b/>
      <w:bCs/>
      <w:smallCaps/>
      <w:color w:val="0F4761" w:themeColor="accent1" w:themeShade="BF"/>
      <w:spacing w:val="5"/>
    </w:rPr>
  </w:style>
  <w:style w:type="table" w:styleId="Grilledutableau">
    <w:name w:val="Table Grid"/>
    <w:basedOn w:val="TableauNormal"/>
    <w:uiPriority w:val="39"/>
    <w:rsid w:val="001E2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rsid w:val="001E21C6"/>
    <w:pPr>
      <w:widowControl w:val="0"/>
      <w:autoSpaceDE w:val="0"/>
      <w:autoSpaceDN w:val="0"/>
      <w:adjustRightInd w:val="0"/>
      <w:spacing w:before="60" w:after="0" w:line="240" w:lineRule="auto"/>
      <w:ind w:firstLine="284"/>
      <w:jc w:val="both"/>
    </w:pPr>
    <w:rPr>
      <w:rFonts w:ascii="Times New Roman" w:eastAsia="Times New Roman" w:hAnsi="Times New Roman" w:cs="Times New Roman"/>
      <w:kern w:val="0"/>
      <w:sz w:val="20"/>
      <w:szCs w:val="20"/>
      <w:lang w:eastAsia="fr-FR"/>
      <w14:ligatures w14:val="none"/>
    </w:rPr>
  </w:style>
  <w:style w:type="character" w:customStyle="1" w:styleId="CorpsdetexteCar">
    <w:name w:val="Corps de texte Car"/>
    <w:basedOn w:val="Policepardfaut"/>
    <w:link w:val="Corpsdetexte"/>
    <w:uiPriority w:val="99"/>
    <w:rsid w:val="001E21C6"/>
    <w:rPr>
      <w:rFonts w:ascii="Times New Roman" w:eastAsia="Times New Roman" w:hAnsi="Times New Roman" w:cs="Times New Roman"/>
      <w:kern w:val="0"/>
      <w:sz w:val="20"/>
      <w:szCs w:val="20"/>
      <w:lang w:eastAsia="fr-FR"/>
      <w14:ligatures w14:val="none"/>
    </w:rPr>
  </w:style>
  <w:style w:type="character" w:styleId="Lienhypertexte">
    <w:name w:val="Hyperlink"/>
    <w:basedOn w:val="Policepardfaut"/>
    <w:uiPriority w:val="99"/>
    <w:unhideWhenUsed/>
    <w:rsid w:val="001E21C6"/>
    <w:rPr>
      <w:color w:val="467886" w:themeColor="hyperlink"/>
      <w:u w:val="single"/>
    </w:rPr>
  </w:style>
  <w:style w:type="paragraph" w:styleId="En-tte">
    <w:name w:val="header"/>
    <w:basedOn w:val="Normal"/>
    <w:link w:val="En-tteCar"/>
    <w:uiPriority w:val="99"/>
    <w:unhideWhenUsed/>
    <w:rsid w:val="001E21C6"/>
    <w:pPr>
      <w:tabs>
        <w:tab w:val="center" w:pos="4536"/>
        <w:tab w:val="right" w:pos="9072"/>
      </w:tabs>
      <w:spacing w:after="0" w:line="240" w:lineRule="auto"/>
    </w:pPr>
  </w:style>
  <w:style w:type="character" w:customStyle="1" w:styleId="En-tteCar">
    <w:name w:val="En-tête Car"/>
    <w:basedOn w:val="Policepardfaut"/>
    <w:link w:val="En-tte"/>
    <w:uiPriority w:val="99"/>
    <w:rsid w:val="001E21C6"/>
  </w:style>
  <w:style w:type="paragraph" w:styleId="Pieddepage">
    <w:name w:val="footer"/>
    <w:basedOn w:val="Normal"/>
    <w:link w:val="PieddepageCar"/>
    <w:uiPriority w:val="99"/>
    <w:unhideWhenUsed/>
    <w:rsid w:val="001E21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21C6"/>
  </w:style>
  <w:style w:type="character" w:styleId="Mentionnonrsolue">
    <w:name w:val="Unresolved Mention"/>
    <w:basedOn w:val="Policepardfaut"/>
    <w:uiPriority w:val="99"/>
    <w:semiHidden/>
    <w:unhideWhenUsed/>
    <w:rsid w:val="0005757E"/>
    <w:rPr>
      <w:color w:val="605E5C"/>
      <w:shd w:val="clear" w:color="auto" w:fill="E1DFDD"/>
    </w:rPr>
  </w:style>
  <w:style w:type="paragraph" w:styleId="Rvision">
    <w:name w:val="Revision"/>
    <w:hidden/>
    <w:uiPriority w:val="99"/>
    <w:semiHidden/>
    <w:rsid w:val="00856C8A"/>
    <w:pPr>
      <w:spacing w:after="0" w:line="240" w:lineRule="auto"/>
    </w:pPr>
  </w:style>
  <w:style w:type="table" w:styleId="Grilledetableauclaire">
    <w:name w:val="Grid Table Light"/>
    <w:basedOn w:val="TableauNormal"/>
    <w:uiPriority w:val="40"/>
    <w:rsid w:val="00222083"/>
    <w:pPr>
      <w:spacing w:after="0" w:line="240" w:lineRule="auto"/>
    </w:pPr>
    <w:rPr>
      <w:rFonts w:ascii="Times New Roman" w:eastAsia="Times New Roman" w:hAnsi="Times New Roman" w:cs="Times New Roman"/>
      <w:kern w:val="0"/>
      <w:lang w:eastAsia="fr-FR"/>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arquedecommentaire">
    <w:name w:val="annotation reference"/>
    <w:basedOn w:val="Policepardfaut"/>
    <w:uiPriority w:val="99"/>
    <w:semiHidden/>
    <w:unhideWhenUsed/>
    <w:rsid w:val="001512BA"/>
    <w:rPr>
      <w:sz w:val="16"/>
      <w:szCs w:val="16"/>
    </w:rPr>
  </w:style>
  <w:style w:type="paragraph" w:styleId="Commentaire">
    <w:name w:val="annotation text"/>
    <w:basedOn w:val="Normal"/>
    <w:link w:val="CommentaireCar"/>
    <w:uiPriority w:val="99"/>
    <w:unhideWhenUsed/>
    <w:rsid w:val="001512BA"/>
    <w:pPr>
      <w:spacing w:line="240" w:lineRule="auto"/>
    </w:pPr>
    <w:rPr>
      <w:sz w:val="20"/>
      <w:szCs w:val="20"/>
    </w:rPr>
  </w:style>
  <w:style w:type="character" w:customStyle="1" w:styleId="CommentaireCar">
    <w:name w:val="Commentaire Car"/>
    <w:basedOn w:val="Policepardfaut"/>
    <w:link w:val="Commentaire"/>
    <w:uiPriority w:val="99"/>
    <w:rsid w:val="001512BA"/>
    <w:rPr>
      <w:sz w:val="20"/>
      <w:szCs w:val="20"/>
    </w:rPr>
  </w:style>
  <w:style w:type="paragraph" w:styleId="Objetducommentaire">
    <w:name w:val="annotation subject"/>
    <w:basedOn w:val="Commentaire"/>
    <w:next w:val="Commentaire"/>
    <w:link w:val="ObjetducommentaireCar"/>
    <w:uiPriority w:val="99"/>
    <w:semiHidden/>
    <w:unhideWhenUsed/>
    <w:rsid w:val="001512BA"/>
    <w:rPr>
      <w:b/>
      <w:bCs/>
    </w:rPr>
  </w:style>
  <w:style w:type="character" w:customStyle="1" w:styleId="ObjetducommentaireCar">
    <w:name w:val="Objet du commentaire Car"/>
    <w:basedOn w:val="CommentaireCar"/>
    <w:link w:val="Objetducommentaire"/>
    <w:uiPriority w:val="99"/>
    <w:semiHidden/>
    <w:rsid w:val="001512BA"/>
    <w:rPr>
      <w:b/>
      <w:bCs/>
      <w:sz w:val="20"/>
      <w:szCs w:val="20"/>
    </w:rPr>
  </w:style>
  <w:style w:type="table" w:customStyle="1" w:styleId="TableGrid0">
    <w:name w:val="Table Grid0"/>
    <w:rsid w:val="00E65B14"/>
    <w:pPr>
      <w:spacing w:after="0" w:line="240" w:lineRule="auto"/>
    </w:pPr>
    <w:rPr>
      <w:rFonts w:ascii="Calibri" w:eastAsia="Times New Roman" w:hAnsi="Calibri" w:cs="Times New Roman"/>
      <w:kern w:val="0"/>
      <w:lang w:eastAsia="fr-FR"/>
      <w14:ligatures w14:val="none"/>
    </w:rPr>
    <w:tblPr>
      <w:tblCellMar>
        <w:top w:w="0" w:type="dxa"/>
        <w:left w:w="0" w:type="dxa"/>
        <w:bottom w:w="0" w:type="dxa"/>
        <w:right w:w="0" w:type="dxa"/>
      </w:tblCellMar>
    </w:tblPr>
  </w:style>
  <w:style w:type="table" w:customStyle="1" w:styleId="Grilledutableau1">
    <w:name w:val="Grille du tableau1"/>
    <w:basedOn w:val="TableauNormal"/>
    <w:next w:val="Grilledutableau"/>
    <w:rsid w:val="002806A0"/>
    <w:pPr>
      <w:spacing w:after="0" w:line="240" w:lineRule="auto"/>
    </w:pPr>
    <w:rPr>
      <w:rFonts w:ascii="Calibri" w:eastAsia="Calibri" w:hAnsi="Calibri" w:cs="Times New Roman"/>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11">
    <w:name w:val="Tableau Grille 4 - Accentuation 11"/>
    <w:basedOn w:val="TableauNormal"/>
    <w:next w:val="TableauGrille4-Accentuation1"/>
    <w:uiPriority w:val="49"/>
    <w:rsid w:val="002806A0"/>
    <w:pPr>
      <w:spacing w:after="0" w:line="240" w:lineRule="auto"/>
    </w:pPr>
    <w:rPr>
      <w:rFonts w:ascii="Calibri" w:eastAsia="Calibri" w:hAnsi="Calibri" w:cs="Times New Roman"/>
      <w:kern w:val="0"/>
      <w:sz w:val="24"/>
      <w:szCs w:val="24"/>
      <w14:ligatures w14:val="none"/>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styleId="TableauGrille4-Accentuation1">
    <w:name w:val="Grid Table 4 Accent 1"/>
    <w:basedOn w:val="TableauNormal"/>
    <w:uiPriority w:val="49"/>
    <w:rsid w:val="002806A0"/>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050c1af-32bb-4813-a83e-7edf209bee23" xsi:nil="true"/>
    <lcf76f155ced4ddcb4097134ff3c332f xmlns="d64e428f-a604-4ab4-a76f-0d535b5e42a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DF628242BE124BA3E64340338C8AFE" ma:contentTypeVersion="13" ma:contentTypeDescription="Crée un document." ma:contentTypeScope="" ma:versionID="085687ec3a05bd223bb43aabf3d99aaa">
  <xsd:schema xmlns:xsd="http://www.w3.org/2001/XMLSchema" xmlns:xs="http://www.w3.org/2001/XMLSchema" xmlns:p="http://schemas.microsoft.com/office/2006/metadata/properties" xmlns:ns2="d64e428f-a604-4ab4-a76f-0d535b5e42a6" xmlns:ns3="f050c1af-32bb-4813-a83e-7edf209bee23" targetNamespace="http://schemas.microsoft.com/office/2006/metadata/properties" ma:root="true" ma:fieldsID="559f7abe0bf755cf3ffc410d94aa3feb" ns2:_="" ns3:_="">
    <xsd:import namespace="d64e428f-a604-4ab4-a76f-0d535b5e42a6"/>
    <xsd:import namespace="f050c1af-32bb-4813-a83e-7edf209bee2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bjectDetectorVersion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4e428f-a604-4ab4-a76f-0d535b5e42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50c1af-32bb-4813-a83e-7edf209bee23"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a202988-6f9b-407f-a4f6-d7b6fc106c5b}" ma:internalName="TaxCatchAll" ma:showField="CatchAllData" ma:web="f050c1af-32bb-4813-a83e-7edf209bee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5DFBF6-1A0E-44F5-9CD9-8AF4E4E017B2}">
  <ds:schemaRefs>
    <ds:schemaRef ds:uri="http://schemas.microsoft.com/office/2006/metadata/properties"/>
    <ds:schemaRef ds:uri="http://schemas.microsoft.com/office/infopath/2007/PartnerControls"/>
    <ds:schemaRef ds:uri="f050c1af-32bb-4813-a83e-7edf209bee23"/>
    <ds:schemaRef ds:uri="d64e428f-a604-4ab4-a76f-0d535b5e42a6"/>
  </ds:schemaRefs>
</ds:datastoreItem>
</file>

<file path=customXml/itemProps2.xml><?xml version="1.0" encoding="utf-8"?>
<ds:datastoreItem xmlns:ds="http://schemas.openxmlformats.org/officeDocument/2006/customXml" ds:itemID="{A67295D9-FE7D-4293-9C80-8E3149BE8ED1}">
  <ds:schemaRefs>
    <ds:schemaRef ds:uri="http://schemas.microsoft.com/sharepoint/v3/contenttype/forms"/>
  </ds:schemaRefs>
</ds:datastoreItem>
</file>

<file path=customXml/itemProps3.xml><?xml version="1.0" encoding="utf-8"?>
<ds:datastoreItem xmlns:ds="http://schemas.openxmlformats.org/officeDocument/2006/customXml" ds:itemID="{A0E2FAF6-7660-4EE8-8CDE-CF354FD90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4e428f-a604-4ab4-a76f-0d535b5e42a6"/>
    <ds:schemaRef ds:uri="f050c1af-32bb-4813-a83e-7edf209be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2171</Words>
  <Characters>11946</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EPA Euromediterranee</Company>
  <LinksUpToDate>false</LinksUpToDate>
  <CharactersWithSpaces>14089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PERNIN</dc:creator>
  <cp:keywords/>
  <dc:description/>
  <cp:lastModifiedBy>Magali PERNIN</cp:lastModifiedBy>
  <cp:revision>6</cp:revision>
  <dcterms:created xsi:type="dcterms:W3CDTF">2025-10-16T17:05:00Z</dcterms:created>
  <dcterms:modified xsi:type="dcterms:W3CDTF">2025-11-10T14:35:00Z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0x0101008EDF628242BE124BA3E64340338C8AFE</vt:lpwstr>
  </property>
  <property fmtid="{D5CDD505-2E9C-101B-9397-08002B2CF9AE}" pid="3" name="MediaServiceImageTags">
    <vt:lpwstr/>
  </property>
</Properties>
</file>